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29" w:rsidRPr="00E16698" w:rsidRDefault="00E16698" w:rsidP="00E16698">
      <w:pPr>
        <w:pStyle w:val="Titel"/>
        <w:pBdr>
          <w:bottom w:val="single" w:sz="8" w:space="12" w:color="4F81BD" w:themeColor="accent1"/>
        </w:pBdr>
        <w:jc w:val="center"/>
        <w:rPr>
          <w:color w:val="auto"/>
        </w:rPr>
      </w:pPr>
      <w:r w:rsidRPr="00E16698">
        <w:rPr>
          <w:color w:val="auto"/>
        </w:rPr>
        <w:t>Weihnachten erzählt mit Kerzen</w:t>
      </w:r>
    </w:p>
    <w:p w:rsidR="00E16698" w:rsidRPr="00E16698" w:rsidRDefault="00E16698" w:rsidP="00E16698">
      <w:pPr>
        <w:pStyle w:val="Titel"/>
        <w:pBdr>
          <w:bottom w:val="single" w:sz="8" w:space="12" w:color="4F81BD" w:themeColor="accent1"/>
        </w:pBdr>
        <w:spacing w:before="240"/>
        <w:jc w:val="center"/>
        <w:rPr>
          <w:color w:val="auto"/>
          <w:sz w:val="10"/>
          <w:szCs w:val="10"/>
        </w:rPr>
      </w:pPr>
    </w:p>
    <w:p w:rsidR="00E16698" w:rsidRDefault="00E16698" w:rsidP="00E16698">
      <w:pPr>
        <w:pStyle w:val="Titel"/>
        <w:pBdr>
          <w:bottom w:val="single" w:sz="8" w:space="12" w:color="4F81BD" w:themeColor="accent1"/>
        </w:pBdr>
        <w:spacing w:before="240"/>
        <w:jc w:val="center"/>
        <w:rPr>
          <w:color w:val="auto"/>
          <w:sz w:val="30"/>
          <w:szCs w:val="30"/>
        </w:rPr>
      </w:pPr>
      <w:r>
        <w:rPr>
          <w:color w:val="auto"/>
          <w:sz w:val="30"/>
          <w:szCs w:val="30"/>
        </w:rPr>
        <w:t xml:space="preserve">nach </w:t>
      </w:r>
      <w:r w:rsidRPr="00E16698">
        <w:rPr>
          <w:color w:val="auto"/>
          <w:sz w:val="30"/>
          <w:szCs w:val="30"/>
        </w:rPr>
        <w:t>Lukas</w:t>
      </w:r>
    </w:p>
    <w:p w:rsidR="00E16698" w:rsidRDefault="00E16698" w:rsidP="00E16698">
      <w:pPr>
        <w:spacing w:after="0"/>
        <w:rPr>
          <w:rFonts w:asciiTheme="majorHAnsi" w:hAnsiTheme="majorHAnsi"/>
          <w:i/>
        </w:rPr>
      </w:pPr>
      <w:r>
        <w:rPr>
          <w:rFonts w:asciiTheme="majorHAnsi" w:hAnsiTheme="majorHAnsi"/>
          <w:i/>
        </w:rPr>
        <w:t>Nach einem Konzept von Daniel Cremers</w:t>
      </w:r>
    </w:p>
    <w:p w:rsidR="00E16698" w:rsidRDefault="00E16698" w:rsidP="00E16698">
      <w:pPr>
        <w:spacing w:after="0"/>
        <w:rPr>
          <w:rFonts w:asciiTheme="majorHAnsi" w:hAnsiTheme="majorHAnsi"/>
          <w:i/>
        </w:rPr>
      </w:pPr>
      <w:r>
        <w:rPr>
          <w:rFonts w:asciiTheme="majorHAnsi" w:hAnsiTheme="majorHAnsi"/>
          <w:i/>
        </w:rPr>
        <w:t xml:space="preserve"> in: Erzählen mit allen Sinnen, Leinfelden-Echterdingen </w:t>
      </w:r>
      <w:r w:rsidRPr="00E16698">
        <w:rPr>
          <w:rFonts w:asciiTheme="majorHAnsi" w:hAnsiTheme="majorHAnsi"/>
          <w:i/>
          <w:vertAlign w:val="superscript"/>
        </w:rPr>
        <w:t xml:space="preserve">5 </w:t>
      </w:r>
      <w:r>
        <w:rPr>
          <w:rFonts w:asciiTheme="majorHAnsi" w:hAnsiTheme="majorHAnsi"/>
          <w:i/>
        </w:rPr>
        <w:t>2014, S. 203-205.</w:t>
      </w:r>
    </w:p>
    <w:p w:rsidR="00E16698" w:rsidRDefault="00E16698" w:rsidP="00E16698">
      <w:pPr>
        <w:rPr>
          <w:rFonts w:asciiTheme="majorHAnsi" w:hAnsiTheme="majorHAnsi"/>
          <w:b/>
        </w:rPr>
      </w:pPr>
    </w:p>
    <w:p w:rsidR="005B4D2D" w:rsidRPr="005B4D2D" w:rsidRDefault="005B4D2D" w:rsidP="005B4D2D">
      <w:pPr>
        <w:tabs>
          <w:tab w:val="left" w:pos="1134"/>
        </w:tabs>
        <w:spacing w:after="0"/>
        <w:ind w:left="1134" w:hanging="1134"/>
        <w:rPr>
          <w:rFonts w:asciiTheme="majorHAnsi" w:hAnsiTheme="majorHAnsi"/>
        </w:rPr>
      </w:pPr>
      <w:r>
        <w:rPr>
          <w:rFonts w:asciiTheme="majorHAnsi" w:hAnsiTheme="majorHAnsi"/>
          <w:b/>
        </w:rPr>
        <w:t xml:space="preserve">Benötigte Personen: </w:t>
      </w:r>
      <w:r>
        <w:rPr>
          <w:rFonts w:asciiTheme="majorHAnsi" w:hAnsiTheme="majorHAnsi"/>
        </w:rPr>
        <w:t>Eine Person, die die Geschichte liest und eine Person, die die Kerzen entzündet.</w:t>
      </w:r>
    </w:p>
    <w:p w:rsidR="005B4D2D" w:rsidRDefault="005B4D2D" w:rsidP="00E16698">
      <w:pPr>
        <w:tabs>
          <w:tab w:val="left" w:pos="1134"/>
        </w:tabs>
        <w:spacing w:after="0"/>
        <w:rPr>
          <w:rFonts w:asciiTheme="majorHAnsi" w:hAnsiTheme="majorHAnsi"/>
          <w:b/>
        </w:rPr>
      </w:pPr>
    </w:p>
    <w:p w:rsidR="00E16698" w:rsidRDefault="00E16698" w:rsidP="00E16698">
      <w:pPr>
        <w:tabs>
          <w:tab w:val="left" w:pos="1134"/>
        </w:tabs>
        <w:spacing w:after="0"/>
        <w:rPr>
          <w:rFonts w:asciiTheme="majorHAnsi" w:hAnsiTheme="majorHAnsi"/>
        </w:rPr>
      </w:pPr>
      <w:r>
        <w:rPr>
          <w:rFonts w:asciiTheme="majorHAnsi" w:hAnsiTheme="majorHAnsi"/>
          <w:b/>
        </w:rPr>
        <w:t xml:space="preserve">Material: </w:t>
      </w:r>
      <w:r>
        <w:rPr>
          <w:rFonts w:asciiTheme="majorHAnsi" w:hAnsiTheme="majorHAnsi"/>
          <w:b/>
        </w:rPr>
        <w:tab/>
      </w:r>
      <w:r>
        <w:rPr>
          <w:rFonts w:asciiTheme="majorHAnsi" w:hAnsiTheme="majorHAnsi"/>
        </w:rPr>
        <w:t>8 Teelichter für die Hirten mit ihren Schafen</w:t>
      </w:r>
    </w:p>
    <w:p w:rsidR="00E16698" w:rsidRDefault="00E16698" w:rsidP="00E16698">
      <w:pPr>
        <w:tabs>
          <w:tab w:val="left" w:pos="1134"/>
        </w:tabs>
        <w:spacing w:after="0"/>
        <w:rPr>
          <w:rFonts w:asciiTheme="majorHAnsi" w:hAnsiTheme="majorHAnsi"/>
        </w:rPr>
      </w:pPr>
      <w:r>
        <w:rPr>
          <w:rFonts w:asciiTheme="majorHAnsi" w:hAnsiTheme="majorHAnsi"/>
        </w:rPr>
        <w:tab/>
        <w:t>1 große rote (für Maria) und 1 große blaue Kerze (für Josef)</w:t>
      </w:r>
    </w:p>
    <w:p w:rsidR="00E16698" w:rsidRDefault="00E16698" w:rsidP="00E16698">
      <w:pPr>
        <w:tabs>
          <w:tab w:val="left" w:pos="1134"/>
        </w:tabs>
        <w:spacing w:after="0"/>
        <w:rPr>
          <w:rFonts w:asciiTheme="majorHAnsi" w:hAnsiTheme="majorHAnsi"/>
        </w:rPr>
      </w:pPr>
      <w:r>
        <w:rPr>
          <w:rFonts w:asciiTheme="majorHAnsi" w:hAnsiTheme="majorHAnsi"/>
        </w:rPr>
        <w:tab/>
        <w:t>5 Wunderkerzen</w:t>
      </w:r>
      <w:r w:rsidR="005B4D2D">
        <w:rPr>
          <w:rFonts w:asciiTheme="majorHAnsi" w:hAnsiTheme="majorHAnsi"/>
        </w:rPr>
        <w:t xml:space="preserve"> für die Engel</w:t>
      </w:r>
    </w:p>
    <w:p w:rsidR="00E16698" w:rsidRDefault="00E16698" w:rsidP="00E16698">
      <w:pPr>
        <w:tabs>
          <w:tab w:val="left" w:pos="1134"/>
        </w:tabs>
        <w:spacing w:after="0"/>
        <w:rPr>
          <w:rFonts w:asciiTheme="majorHAnsi" w:hAnsiTheme="majorHAnsi"/>
        </w:rPr>
      </w:pPr>
      <w:r>
        <w:rPr>
          <w:rFonts w:asciiTheme="majorHAnsi" w:hAnsiTheme="majorHAnsi"/>
        </w:rPr>
        <w:tab/>
        <w:t xml:space="preserve">1 kleine Osterkerze </w:t>
      </w:r>
      <w:r w:rsidR="005B4D2D">
        <w:rPr>
          <w:rFonts w:asciiTheme="majorHAnsi" w:hAnsiTheme="majorHAnsi"/>
        </w:rPr>
        <w:t>für Jesus (kleiner als die rote und die blaue Kerze)</w:t>
      </w:r>
    </w:p>
    <w:p w:rsidR="00E67C06" w:rsidRDefault="00E67C06" w:rsidP="00E16698">
      <w:pPr>
        <w:tabs>
          <w:tab w:val="left" w:pos="1134"/>
        </w:tabs>
        <w:spacing w:after="0"/>
        <w:rPr>
          <w:rFonts w:asciiTheme="majorHAnsi" w:hAnsiTheme="majorHAnsi"/>
        </w:rPr>
      </w:pPr>
      <w:r>
        <w:rPr>
          <w:rFonts w:asciiTheme="majorHAnsi" w:hAnsiTheme="majorHAnsi"/>
        </w:rPr>
        <w:tab/>
        <w:t>Grüne Tücher und ein braunes Tuch</w:t>
      </w:r>
    </w:p>
    <w:p w:rsidR="002B1AFC" w:rsidRDefault="002B1AFC" w:rsidP="00E16698">
      <w:pPr>
        <w:tabs>
          <w:tab w:val="left" w:pos="1134"/>
        </w:tabs>
        <w:spacing w:after="0"/>
        <w:rPr>
          <w:rFonts w:asciiTheme="majorHAnsi" w:hAnsiTheme="majorHAnsi"/>
        </w:rPr>
      </w:pPr>
    </w:p>
    <w:p w:rsidR="002B1AFC" w:rsidRPr="002B1AFC" w:rsidRDefault="002B1AFC" w:rsidP="002E15BB">
      <w:pPr>
        <w:tabs>
          <w:tab w:val="left" w:pos="1134"/>
        </w:tabs>
        <w:spacing w:after="0"/>
        <w:ind w:left="1134" w:hanging="1134"/>
        <w:rPr>
          <w:rFonts w:asciiTheme="majorHAnsi" w:hAnsiTheme="majorHAnsi"/>
        </w:rPr>
      </w:pPr>
      <w:r w:rsidRPr="002B1AFC">
        <w:rPr>
          <w:rFonts w:asciiTheme="majorHAnsi" w:hAnsiTheme="majorHAnsi"/>
        </w:rPr>
        <w:tab/>
      </w:r>
      <w:r>
        <w:rPr>
          <w:rFonts w:asciiTheme="majorHAnsi" w:hAnsiTheme="majorHAnsi"/>
        </w:rPr>
        <w:t xml:space="preserve">* </w:t>
      </w:r>
      <w:r w:rsidRPr="002B1AFC">
        <w:rPr>
          <w:rFonts w:asciiTheme="majorHAnsi" w:hAnsiTheme="majorHAnsi"/>
        </w:rPr>
        <w:t>Di</w:t>
      </w:r>
      <w:r>
        <w:rPr>
          <w:rFonts w:asciiTheme="majorHAnsi" w:hAnsiTheme="majorHAnsi"/>
        </w:rPr>
        <w:t xml:space="preserve">e Größe der Kerzen sollte angemessen sein für die Größe der Kirche, damit sie gut </w:t>
      </w:r>
      <w:r w:rsidR="002E15BB">
        <w:rPr>
          <w:rFonts w:asciiTheme="majorHAnsi" w:hAnsiTheme="majorHAnsi"/>
        </w:rPr>
        <w:t>sichtbar sind</w:t>
      </w:r>
    </w:p>
    <w:p w:rsidR="00E67C06" w:rsidRDefault="00E67C06" w:rsidP="00E16698">
      <w:pPr>
        <w:tabs>
          <w:tab w:val="left" w:pos="1134"/>
        </w:tabs>
        <w:spacing w:after="0"/>
        <w:rPr>
          <w:rFonts w:asciiTheme="majorHAnsi" w:hAnsiTheme="majorHAnsi"/>
        </w:rPr>
      </w:pPr>
    </w:p>
    <w:p w:rsidR="00E67C06" w:rsidRDefault="00E67C06" w:rsidP="00E16698">
      <w:pPr>
        <w:tabs>
          <w:tab w:val="left" w:pos="1134"/>
        </w:tabs>
        <w:spacing w:after="0"/>
        <w:rPr>
          <w:rFonts w:asciiTheme="majorHAnsi" w:hAnsiTheme="majorHAnsi"/>
          <w:b/>
        </w:rPr>
      </w:pPr>
      <w:r>
        <w:rPr>
          <w:rFonts w:asciiTheme="majorHAnsi" w:hAnsiTheme="majorHAnsi"/>
          <w:b/>
        </w:rPr>
        <w:t>Vorbereitung:</w:t>
      </w:r>
    </w:p>
    <w:p w:rsidR="00E67C06" w:rsidRDefault="00E67C06" w:rsidP="00E67C06">
      <w:pPr>
        <w:tabs>
          <w:tab w:val="left" w:pos="1134"/>
        </w:tabs>
        <w:spacing w:after="0"/>
        <w:ind w:left="1134" w:hanging="1134"/>
        <w:rPr>
          <w:rFonts w:asciiTheme="majorHAnsi" w:hAnsiTheme="majorHAnsi"/>
        </w:rPr>
      </w:pPr>
      <w:r>
        <w:rPr>
          <w:rFonts w:asciiTheme="majorHAnsi" w:hAnsiTheme="majorHAnsi"/>
          <w:b/>
        </w:rPr>
        <w:tab/>
      </w:r>
      <w:r>
        <w:rPr>
          <w:rFonts w:asciiTheme="majorHAnsi" w:hAnsiTheme="majorHAnsi"/>
        </w:rPr>
        <w:t>Der Altar wird mit grünen Tüchern eingedeckt. Das braune Tuch wird auf eine Hälfte des Altars gelegt und markiert den Stall.</w:t>
      </w:r>
    </w:p>
    <w:p w:rsidR="005B4D2D" w:rsidRDefault="00E67C06" w:rsidP="005B4D2D">
      <w:pPr>
        <w:tabs>
          <w:tab w:val="left" w:pos="1134"/>
        </w:tabs>
        <w:spacing w:after="0"/>
        <w:ind w:left="1134" w:hanging="1134"/>
        <w:rPr>
          <w:rFonts w:asciiTheme="majorHAnsi" w:hAnsiTheme="majorHAnsi"/>
        </w:rPr>
      </w:pPr>
      <w:r>
        <w:rPr>
          <w:rFonts w:asciiTheme="majorHAnsi" w:hAnsiTheme="majorHAnsi"/>
        </w:rPr>
        <w:tab/>
        <w:t>Die Kerzen stehen für die Gemeinde nicht sichtbar hinter dem Altar. Sie werden erst im Laufe der Geschichte platziert und entzündet.</w:t>
      </w:r>
    </w:p>
    <w:p w:rsidR="002B1AFC" w:rsidRDefault="002B1AFC" w:rsidP="005B4D2D">
      <w:pPr>
        <w:tabs>
          <w:tab w:val="left" w:pos="1134"/>
        </w:tabs>
        <w:spacing w:after="0"/>
        <w:ind w:left="1134" w:hanging="1134"/>
        <w:rPr>
          <w:rFonts w:asciiTheme="majorHAnsi" w:hAnsiTheme="majorHAnsi"/>
        </w:rPr>
      </w:pPr>
      <w:r>
        <w:rPr>
          <w:rFonts w:asciiTheme="majorHAnsi" w:hAnsiTheme="majorHAnsi"/>
        </w:rPr>
        <w:tab/>
        <w:t>In der Kirche sollte es möglichst dunkel sein.</w:t>
      </w:r>
    </w:p>
    <w:p w:rsidR="00E67C06" w:rsidRDefault="00E67C06" w:rsidP="00E67C06">
      <w:pPr>
        <w:tabs>
          <w:tab w:val="left" w:pos="1134"/>
        </w:tabs>
        <w:spacing w:after="0"/>
        <w:ind w:left="1134" w:hanging="1134"/>
        <w:rPr>
          <w:rFonts w:asciiTheme="majorHAnsi" w:hAnsiTheme="majorHAnsi"/>
        </w:rPr>
      </w:pPr>
    </w:p>
    <w:p w:rsidR="00E67C06" w:rsidRDefault="00E67C06" w:rsidP="00E67C06">
      <w:pPr>
        <w:tabs>
          <w:tab w:val="left" w:pos="1134"/>
        </w:tabs>
        <w:spacing w:after="0"/>
        <w:ind w:left="1134" w:hanging="1134"/>
        <w:rPr>
          <w:rFonts w:asciiTheme="majorHAnsi" w:hAnsiTheme="majorHAnsi"/>
        </w:rPr>
      </w:pPr>
      <w:r>
        <w:rPr>
          <w:rFonts w:asciiTheme="majorHAnsi" w:hAnsiTheme="majorHAnsi"/>
          <w:b/>
        </w:rPr>
        <w:t>Text:</w:t>
      </w:r>
      <w:r>
        <w:rPr>
          <w:rFonts w:asciiTheme="majorHAnsi" w:hAnsiTheme="majorHAnsi"/>
          <w:b/>
        </w:rPr>
        <w:tab/>
      </w:r>
      <w:r>
        <w:rPr>
          <w:rFonts w:asciiTheme="majorHAnsi" w:hAnsiTheme="majorHAnsi"/>
        </w:rPr>
        <w:t>In dieser Zeit befahl Kaiser Augustus, dass alle Bewohner des römischen Reiches namentlich in Listen erfasst werden sollten. Eine solche Volkszählung hatte es noch nie gegeben. Jeder musste in die Stadt gehen, aus der er stammte, um sich dort eintragen zu lassen.</w:t>
      </w:r>
    </w:p>
    <w:p w:rsidR="005B4D2D" w:rsidRDefault="00E67C06" w:rsidP="00E67C06">
      <w:pPr>
        <w:tabs>
          <w:tab w:val="left" w:pos="1134"/>
        </w:tabs>
        <w:spacing w:after="0"/>
        <w:ind w:left="1134" w:hanging="1134"/>
        <w:rPr>
          <w:rFonts w:asciiTheme="majorHAnsi" w:hAnsiTheme="majorHAnsi"/>
        </w:rPr>
      </w:pPr>
      <w:r>
        <w:rPr>
          <w:rFonts w:asciiTheme="majorHAnsi" w:hAnsiTheme="majorHAnsi"/>
          <w:b/>
        </w:rPr>
        <w:tab/>
      </w:r>
      <w:r>
        <w:rPr>
          <w:rFonts w:asciiTheme="majorHAnsi" w:hAnsiTheme="majorHAnsi"/>
        </w:rPr>
        <w:t xml:space="preserve">Weil Josef ein Nachkomme Davids war, der in Bethlehem geboren wurde, reiste er </w:t>
      </w:r>
      <w:r w:rsidR="005B4D2D">
        <w:rPr>
          <w:rFonts w:asciiTheme="majorHAnsi" w:hAnsiTheme="majorHAnsi"/>
        </w:rPr>
        <w:t xml:space="preserve">von Nazareth in Galiläa nach Bethlehem in Judäa. </w:t>
      </w:r>
    </w:p>
    <w:p w:rsidR="005B4D2D" w:rsidRDefault="005B4D2D" w:rsidP="00E67C06">
      <w:pPr>
        <w:tabs>
          <w:tab w:val="left" w:pos="1134"/>
        </w:tabs>
        <w:spacing w:after="0"/>
        <w:ind w:left="1134" w:hanging="1134"/>
        <w:rPr>
          <w:rFonts w:asciiTheme="majorHAnsi" w:hAnsiTheme="majorHAnsi"/>
        </w:rPr>
      </w:pPr>
    </w:p>
    <w:p w:rsidR="005B4D2D" w:rsidRDefault="005B4D2D" w:rsidP="005B4D2D">
      <w:pPr>
        <w:tabs>
          <w:tab w:val="left" w:pos="1134"/>
        </w:tabs>
        <w:spacing w:after="0"/>
        <w:ind w:left="1134"/>
        <w:rPr>
          <w:rFonts w:asciiTheme="majorHAnsi" w:hAnsiTheme="majorHAnsi"/>
          <w:i/>
        </w:rPr>
      </w:pPr>
      <w:r>
        <w:rPr>
          <w:rFonts w:asciiTheme="majorHAnsi" w:hAnsiTheme="majorHAnsi"/>
          <w:i/>
        </w:rPr>
        <w:t>Blaue Kerze entzünden und auf dem braunen Tuch platzieren</w:t>
      </w:r>
    </w:p>
    <w:p w:rsidR="005B4D2D" w:rsidRDefault="005B4D2D" w:rsidP="00E67C06">
      <w:pPr>
        <w:tabs>
          <w:tab w:val="left" w:pos="1134"/>
        </w:tabs>
        <w:spacing w:after="0"/>
        <w:ind w:left="1134" w:hanging="1134"/>
        <w:rPr>
          <w:rFonts w:asciiTheme="majorHAnsi" w:hAnsiTheme="majorHAnsi"/>
        </w:rPr>
      </w:pPr>
    </w:p>
    <w:p w:rsidR="00E67C06" w:rsidRDefault="005B4D2D" w:rsidP="00E67C06">
      <w:pPr>
        <w:tabs>
          <w:tab w:val="left" w:pos="1134"/>
        </w:tabs>
        <w:spacing w:after="0"/>
        <w:ind w:left="1134" w:hanging="1134"/>
        <w:rPr>
          <w:rFonts w:asciiTheme="majorHAnsi" w:hAnsiTheme="majorHAnsi"/>
        </w:rPr>
      </w:pPr>
      <w:r>
        <w:rPr>
          <w:rFonts w:asciiTheme="majorHAnsi" w:hAnsiTheme="majorHAnsi"/>
        </w:rPr>
        <w:tab/>
        <w:t>Josef musste sich dort einschreiben lassen, zusammen mit seiner junge Frau Maria, die ein Kind erwartete.</w:t>
      </w:r>
    </w:p>
    <w:p w:rsidR="005B4D2D" w:rsidRDefault="005B4D2D" w:rsidP="005B4D2D">
      <w:pPr>
        <w:tabs>
          <w:tab w:val="left" w:pos="1134"/>
        </w:tabs>
        <w:spacing w:after="0"/>
        <w:ind w:left="1134"/>
        <w:rPr>
          <w:rFonts w:asciiTheme="majorHAnsi" w:hAnsiTheme="majorHAnsi"/>
        </w:rPr>
      </w:pPr>
    </w:p>
    <w:p w:rsidR="005B4D2D" w:rsidRDefault="005B4D2D" w:rsidP="005B4D2D">
      <w:pPr>
        <w:tabs>
          <w:tab w:val="left" w:pos="1134"/>
        </w:tabs>
        <w:spacing w:after="0"/>
        <w:ind w:left="1134"/>
        <w:rPr>
          <w:rFonts w:asciiTheme="majorHAnsi" w:hAnsiTheme="majorHAnsi"/>
          <w:i/>
        </w:rPr>
      </w:pPr>
      <w:r>
        <w:rPr>
          <w:rFonts w:asciiTheme="majorHAnsi" w:hAnsiTheme="majorHAnsi"/>
          <w:i/>
        </w:rPr>
        <w:t>Rote Kerze entzünden und ebenfalls auf dem braunen Tuch platzieren</w:t>
      </w:r>
    </w:p>
    <w:p w:rsidR="005B4D2D" w:rsidRDefault="005B4D2D" w:rsidP="005B4D2D">
      <w:pPr>
        <w:tabs>
          <w:tab w:val="left" w:pos="1134"/>
        </w:tabs>
        <w:spacing w:after="0"/>
        <w:ind w:left="1134"/>
        <w:rPr>
          <w:rFonts w:asciiTheme="majorHAnsi" w:hAnsiTheme="majorHAnsi"/>
          <w:i/>
        </w:rPr>
      </w:pPr>
    </w:p>
    <w:p w:rsidR="005B4D2D" w:rsidRDefault="005B4D2D" w:rsidP="005B4D2D">
      <w:pPr>
        <w:tabs>
          <w:tab w:val="left" w:pos="1134"/>
        </w:tabs>
        <w:spacing w:after="0"/>
        <w:ind w:left="1134"/>
        <w:rPr>
          <w:rFonts w:asciiTheme="majorHAnsi" w:hAnsiTheme="majorHAnsi"/>
        </w:rPr>
      </w:pPr>
      <w:r>
        <w:rPr>
          <w:rFonts w:asciiTheme="majorHAnsi" w:hAnsiTheme="majorHAnsi"/>
        </w:rPr>
        <w:t>Als sie in Bethlehem waren, brachte Maria ihr erstes Kind – einen Sohn – zur Welt. Sie wickelte ihn in Windeln und legte ihn in eine Futterkrippe im Stall, weil sie im Gasthaus keinen Platz bekommen hatten.</w:t>
      </w:r>
    </w:p>
    <w:p w:rsidR="005B4D2D" w:rsidRDefault="005B4D2D" w:rsidP="005B4D2D">
      <w:pPr>
        <w:tabs>
          <w:tab w:val="left" w:pos="1134"/>
        </w:tabs>
        <w:spacing w:after="0"/>
        <w:ind w:left="1134"/>
        <w:rPr>
          <w:rFonts w:asciiTheme="majorHAnsi" w:hAnsiTheme="majorHAnsi"/>
        </w:rPr>
      </w:pPr>
    </w:p>
    <w:p w:rsidR="005B4D2D" w:rsidRDefault="005B4D2D" w:rsidP="005B4D2D">
      <w:pPr>
        <w:tabs>
          <w:tab w:val="left" w:pos="1134"/>
        </w:tabs>
        <w:spacing w:after="0"/>
        <w:ind w:left="1134"/>
        <w:rPr>
          <w:rFonts w:asciiTheme="majorHAnsi" w:hAnsiTheme="majorHAnsi"/>
          <w:i/>
        </w:rPr>
      </w:pPr>
      <w:r>
        <w:rPr>
          <w:rFonts w:asciiTheme="majorHAnsi" w:hAnsiTheme="majorHAnsi"/>
          <w:i/>
        </w:rPr>
        <w:t>Osterkerze entzünden und zwischen die rote und blaue Kerze auf das braune Tuch stellen</w:t>
      </w:r>
    </w:p>
    <w:p w:rsidR="005B4D2D" w:rsidRDefault="005B4D2D" w:rsidP="005B4D2D">
      <w:pPr>
        <w:tabs>
          <w:tab w:val="left" w:pos="1134"/>
        </w:tabs>
        <w:spacing w:after="0"/>
        <w:ind w:left="1134"/>
        <w:rPr>
          <w:rFonts w:asciiTheme="majorHAnsi" w:hAnsiTheme="majorHAnsi"/>
          <w:i/>
        </w:rPr>
      </w:pPr>
    </w:p>
    <w:p w:rsidR="005B4D2D" w:rsidRDefault="005B4D2D" w:rsidP="005B4D2D">
      <w:pPr>
        <w:tabs>
          <w:tab w:val="left" w:pos="1134"/>
        </w:tabs>
        <w:spacing w:after="0"/>
        <w:ind w:left="1134"/>
        <w:rPr>
          <w:rFonts w:asciiTheme="majorHAnsi" w:hAnsiTheme="majorHAnsi"/>
        </w:rPr>
      </w:pPr>
      <w:r>
        <w:rPr>
          <w:rFonts w:asciiTheme="majorHAnsi" w:hAnsiTheme="majorHAnsi"/>
        </w:rPr>
        <w:t>Draußen auf dem Feld bewachten in dieser Nacht einige Hirten ihre Herden.</w:t>
      </w:r>
    </w:p>
    <w:p w:rsidR="005B4D2D" w:rsidRDefault="005B4D2D" w:rsidP="005B4D2D">
      <w:pPr>
        <w:tabs>
          <w:tab w:val="left" w:pos="1134"/>
        </w:tabs>
        <w:spacing w:after="0"/>
        <w:ind w:left="1134"/>
        <w:rPr>
          <w:rFonts w:asciiTheme="majorHAnsi" w:hAnsiTheme="majorHAnsi"/>
        </w:rPr>
      </w:pPr>
    </w:p>
    <w:p w:rsidR="005B4D2D" w:rsidRDefault="005B4D2D" w:rsidP="005B4D2D">
      <w:pPr>
        <w:tabs>
          <w:tab w:val="left" w:pos="1134"/>
        </w:tabs>
        <w:spacing w:after="0"/>
        <w:ind w:left="1134"/>
        <w:rPr>
          <w:rFonts w:asciiTheme="majorHAnsi" w:hAnsiTheme="majorHAnsi"/>
          <w:i/>
        </w:rPr>
      </w:pPr>
      <w:r>
        <w:rPr>
          <w:rFonts w:asciiTheme="majorHAnsi" w:hAnsiTheme="majorHAnsi"/>
          <w:i/>
        </w:rPr>
        <w:t>Teelichter entzünden und auf dem grünen Tuch platzieren</w:t>
      </w:r>
    </w:p>
    <w:p w:rsidR="005B4D2D" w:rsidRDefault="005B4D2D" w:rsidP="005B4D2D">
      <w:pPr>
        <w:tabs>
          <w:tab w:val="left" w:pos="1134"/>
        </w:tabs>
        <w:spacing w:after="0"/>
        <w:ind w:left="1134"/>
        <w:rPr>
          <w:rFonts w:asciiTheme="majorHAnsi" w:hAnsiTheme="majorHAnsi"/>
          <w:i/>
        </w:rPr>
      </w:pPr>
    </w:p>
    <w:p w:rsidR="005B4D2D" w:rsidRDefault="005B4D2D" w:rsidP="005B4D2D">
      <w:pPr>
        <w:tabs>
          <w:tab w:val="left" w:pos="1134"/>
        </w:tabs>
        <w:spacing w:after="0"/>
        <w:ind w:left="1134"/>
        <w:rPr>
          <w:rFonts w:asciiTheme="majorHAnsi" w:hAnsiTheme="majorHAnsi"/>
        </w:rPr>
      </w:pPr>
      <w:r>
        <w:rPr>
          <w:rFonts w:asciiTheme="majorHAnsi" w:hAnsiTheme="majorHAnsi"/>
        </w:rPr>
        <w:t>Plötzlich trat ein Engel Gottes zu ihnen und Gottes Licht umstrahlte sie.</w:t>
      </w:r>
    </w:p>
    <w:p w:rsidR="005B4D2D" w:rsidRDefault="005B4D2D" w:rsidP="005B4D2D">
      <w:pPr>
        <w:tabs>
          <w:tab w:val="left" w:pos="1134"/>
        </w:tabs>
        <w:spacing w:after="0"/>
        <w:ind w:left="1134"/>
        <w:rPr>
          <w:rFonts w:asciiTheme="majorHAnsi" w:hAnsiTheme="majorHAnsi"/>
        </w:rPr>
      </w:pPr>
    </w:p>
    <w:p w:rsidR="005B4D2D" w:rsidRDefault="005B4D2D" w:rsidP="005B4D2D">
      <w:pPr>
        <w:tabs>
          <w:tab w:val="left" w:pos="1134"/>
        </w:tabs>
        <w:spacing w:after="0"/>
        <w:ind w:left="1134"/>
        <w:rPr>
          <w:rFonts w:asciiTheme="majorHAnsi" w:hAnsiTheme="majorHAnsi"/>
          <w:i/>
        </w:rPr>
      </w:pPr>
      <w:r>
        <w:rPr>
          <w:rFonts w:asciiTheme="majorHAnsi" w:hAnsiTheme="majorHAnsi"/>
          <w:i/>
        </w:rPr>
        <w:t>Eine Wunderkerze entzünden und über die Teelichter halten</w:t>
      </w:r>
    </w:p>
    <w:p w:rsidR="005B4D2D" w:rsidRDefault="005B4D2D" w:rsidP="005B4D2D">
      <w:pPr>
        <w:tabs>
          <w:tab w:val="left" w:pos="1134"/>
        </w:tabs>
        <w:spacing w:after="0"/>
        <w:ind w:left="1134"/>
        <w:rPr>
          <w:rFonts w:asciiTheme="majorHAnsi" w:hAnsiTheme="majorHAnsi"/>
          <w:i/>
        </w:rPr>
      </w:pPr>
    </w:p>
    <w:p w:rsidR="005B4D2D" w:rsidRDefault="005B4D2D" w:rsidP="005B4D2D">
      <w:pPr>
        <w:tabs>
          <w:tab w:val="left" w:pos="1134"/>
        </w:tabs>
        <w:spacing w:after="0"/>
        <w:ind w:left="1134"/>
        <w:rPr>
          <w:rFonts w:asciiTheme="majorHAnsi" w:hAnsiTheme="majorHAnsi"/>
        </w:rPr>
      </w:pPr>
      <w:r>
        <w:rPr>
          <w:rFonts w:asciiTheme="majorHAnsi" w:hAnsiTheme="majorHAnsi"/>
        </w:rPr>
        <w:t xml:space="preserve">Die Hirten erschraken sehr, aber der Engel sagte: </w:t>
      </w:r>
      <w:r w:rsidR="002B1AFC">
        <w:rPr>
          <w:rFonts w:asciiTheme="majorHAnsi" w:hAnsiTheme="majorHAnsi"/>
        </w:rPr>
        <w:t>„Fürchtet euch nicht! Ich bringe euch riesige Freude für alle Menschen: Heute ist für euch in der Stadt, in der schon David geboren wurde, der lang ersehnte Retter zur Welt gekommen. Es ist Christus, der Herr. Ihr werdet ihn daran erkennen, dass er in Windeln gewickelt in einer Futterkrippe liegt.“</w:t>
      </w:r>
    </w:p>
    <w:p w:rsidR="002B1AFC" w:rsidRDefault="002B1AFC" w:rsidP="005B4D2D">
      <w:pPr>
        <w:tabs>
          <w:tab w:val="left" w:pos="1134"/>
        </w:tabs>
        <w:spacing w:after="0"/>
        <w:ind w:left="1134"/>
        <w:rPr>
          <w:rFonts w:asciiTheme="majorHAnsi" w:hAnsiTheme="majorHAnsi"/>
        </w:rPr>
      </w:pPr>
    </w:p>
    <w:p w:rsidR="002B1AFC" w:rsidRDefault="002B1AFC" w:rsidP="005B4D2D">
      <w:pPr>
        <w:tabs>
          <w:tab w:val="left" w:pos="1134"/>
        </w:tabs>
        <w:spacing w:after="0"/>
        <w:ind w:left="1134"/>
        <w:rPr>
          <w:rFonts w:asciiTheme="majorHAnsi" w:hAnsiTheme="majorHAnsi"/>
          <w:i/>
        </w:rPr>
      </w:pPr>
      <w:r>
        <w:rPr>
          <w:rFonts w:asciiTheme="majorHAnsi" w:hAnsiTheme="majorHAnsi"/>
          <w:i/>
        </w:rPr>
        <w:t>Die restlichen vier Wunderkerzen entzünden und ebenfalls über die Teelichter halten</w:t>
      </w:r>
    </w:p>
    <w:p w:rsidR="002B1AFC" w:rsidRDefault="002B1AFC" w:rsidP="005B4D2D">
      <w:pPr>
        <w:tabs>
          <w:tab w:val="left" w:pos="1134"/>
        </w:tabs>
        <w:spacing w:after="0"/>
        <w:ind w:left="1134"/>
        <w:rPr>
          <w:rFonts w:asciiTheme="majorHAnsi" w:hAnsiTheme="majorHAnsi"/>
          <w:i/>
        </w:rPr>
      </w:pPr>
    </w:p>
    <w:p w:rsidR="002B1AFC" w:rsidRDefault="002B1AFC" w:rsidP="005B4D2D">
      <w:pPr>
        <w:tabs>
          <w:tab w:val="left" w:pos="1134"/>
        </w:tabs>
        <w:spacing w:after="0"/>
        <w:ind w:left="1134"/>
        <w:rPr>
          <w:rFonts w:asciiTheme="majorHAnsi" w:hAnsiTheme="majorHAnsi"/>
        </w:rPr>
      </w:pPr>
      <w:r>
        <w:rPr>
          <w:rFonts w:asciiTheme="majorHAnsi" w:hAnsiTheme="majorHAnsi"/>
        </w:rPr>
        <w:t>Auf einmal waren sie von unzähligen Engeln umgeben, die Gott lobten: „Gott im Himmel gehört alle Ehre, denn er hat den Frieden auf die Erde gebracht für alle, die bereit sind, seinen Frieden anzunehmen.“</w:t>
      </w:r>
    </w:p>
    <w:p w:rsidR="002B1AFC" w:rsidRDefault="002B1AFC" w:rsidP="005B4D2D">
      <w:pPr>
        <w:tabs>
          <w:tab w:val="left" w:pos="1134"/>
        </w:tabs>
        <w:spacing w:after="0"/>
        <w:ind w:left="1134"/>
        <w:rPr>
          <w:rFonts w:asciiTheme="majorHAnsi" w:hAnsiTheme="majorHAnsi"/>
        </w:rPr>
      </w:pPr>
    </w:p>
    <w:p w:rsidR="002B1AFC" w:rsidRPr="002B1AFC" w:rsidRDefault="002B1AFC" w:rsidP="005B4D2D">
      <w:pPr>
        <w:tabs>
          <w:tab w:val="left" w:pos="1134"/>
        </w:tabs>
        <w:spacing w:after="0"/>
        <w:ind w:left="1134"/>
        <w:rPr>
          <w:rFonts w:asciiTheme="majorHAnsi" w:hAnsiTheme="majorHAnsi"/>
          <w:i/>
        </w:rPr>
      </w:pPr>
      <w:r>
        <w:rPr>
          <w:rFonts w:asciiTheme="majorHAnsi" w:hAnsiTheme="majorHAnsi"/>
          <w:i/>
        </w:rPr>
        <w:t>Abwarten bis alle Wunderkerzen erloschen sind</w:t>
      </w:r>
    </w:p>
    <w:p w:rsidR="00E67C06" w:rsidRDefault="00E67C06" w:rsidP="00E16698">
      <w:pPr>
        <w:tabs>
          <w:tab w:val="left" w:pos="1134"/>
        </w:tabs>
        <w:spacing w:after="0"/>
        <w:rPr>
          <w:rFonts w:asciiTheme="majorHAnsi" w:hAnsiTheme="majorHAnsi"/>
          <w:b/>
        </w:rPr>
      </w:pPr>
    </w:p>
    <w:p w:rsidR="002B1AFC" w:rsidRDefault="002B1AFC" w:rsidP="002B1AFC">
      <w:pPr>
        <w:tabs>
          <w:tab w:val="left" w:pos="1134"/>
        </w:tabs>
        <w:spacing w:after="0"/>
        <w:ind w:left="1134" w:hanging="1134"/>
        <w:rPr>
          <w:rFonts w:asciiTheme="majorHAnsi" w:hAnsiTheme="majorHAnsi"/>
        </w:rPr>
      </w:pPr>
      <w:r>
        <w:rPr>
          <w:rFonts w:asciiTheme="majorHAnsi" w:hAnsiTheme="majorHAnsi"/>
          <w:b/>
        </w:rPr>
        <w:tab/>
      </w:r>
      <w:r>
        <w:rPr>
          <w:rFonts w:asciiTheme="majorHAnsi" w:hAnsiTheme="majorHAnsi"/>
        </w:rPr>
        <w:t xml:space="preserve">Nachdem die Engel sie verlassen hatten, beschlossen sie: „Kommt, wir gehen nach Bethlehem. Wir wollen sehen, was dort geschehen ist und wovon Gottes Engel gesprochen hat.“ </w:t>
      </w:r>
    </w:p>
    <w:p w:rsidR="002B1AFC" w:rsidRDefault="002B1AFC" w:rsidP="002B1AFC">
      <w:pPr>
        <w:tabs>
          <w:tab w:val="left" w:pos="1134"/>
        </w:tabs>
        <w:spacing w:after="0"/>
        <w:ind w:left="1134" w:hanging="1134"/>
        <w:rPr>
          <w:rFonts w:asciiTheme="majorHAnsi" w:hAnsiTheme="majorHAnsi"/>
        </w:rPr>
      </w:pPr>
    </w:p>
    <w:p w:rsidR="002B1AFC" w:rsidRDefault="002B1AFC" w:rsidP="002B1AFC">
      <w:pPr>
        <w:tabs>
          <w:tab w:val="left" w:pos="1134"/>
        </w:tabs>
        <w:spacing w:after="0"/>
        <w:ind w:left="1134" w:hanging="1134"/>
        <w:rPr>
          <w:rFonts w:asciiTheme="majorHAnsi" w:hAnsiTheme="majorHAnsi"/>
        </w:rPr>
      </w:pPr>
      <w:r>
        <w:rPr>
          <w:rFonts w:asciiTheme="majorHAnsi" w:hAnsiTheme="majorHAnsi"/>
        </w:rPr>
        <w:tab/>
      </w:r>
      <w:r>
        <w:rPr>
          <w:rFonts w:asciiTheme="majorHAnsi" w:hAnsiTheme="majorHAnsi"/>
          <w:i/>
        </w:rPr>
        <w:t>Während das Nachfolgende gelesen wird, werden die Teelichter zu den anderen Kerzen auf das braune Tuch gestellt.</w:t>
      </w:r>
      <w:r>
        <w:rPr>
          <w:rFonts w:asciiTheme="majorHAnsi" w:hAnsiTheme="majorHAnsi"/>
        </w:rPr>
        <w:tab/>
      </w:r>
    </w:p>
    <w:p w:rsidR="002B1AFC" w:rsidRDefault="002B1AFC" w:rsidP="002B1AFC">
      <w:pPr>
        <w:tabs>
          <w:tab w:val="left" w:pos="1134"/>
        </w:tabs>
        <w:spacing w:after="0"/>
        <w:ind w:left="1134" w:hanging="1134"/>
        <w:rPr>
          <w:rFonts w:asciiTheme="majorHAnsi" w:hAnsiTheme="majorHAnsi"/>
        </w:rPr>
      </w:pPr>
    </w:p>
    <w:p w:rsidR="002B1AFC" w:rsidRDefault="002B1AFC" w:rsidP="002B1AFC">
      <w:pPr>
        <w:tabs>
          <w:tab w:val="left" w:pos="1134"/>
        </w:tabs>
        <w:spacing w:after="0"/>
        <w:ind w:left="1134" w:hanging="1134"/>
        <w:rPr>
          <w:rFonts w:asciiTheme="majorHAnsi" w:hAnsiTheme="majorHAnsi"/>
        </w:rPr>
      </w:pPr>
      <w:r>
        <w:rPr>
          <w:rFonts w:asciiTheme="majorHAnsi" w:hAnsiTheme="majorHAnsi"/>
        </w:rPr>
        <w:tab/>
        <w:t>Sie machten sich sofort auf den Weg und fanden Maria und Josef und das Kind, das in der Futterkrippe lag. Als sie das Kind sahen, erzählten die Hirten, was ihnen der Engel gesagt hatte.</w:t>
      </w:r>
      <w:r w:rsidR="002E15BB">
        <w:rPr>
          <w:rFonts w:asciiTheme="majorHAnsi" w:hAnsiTheme="majorHAnsi"/>
        </w:rPr>
        <w:t xml:space="preserve"> Und alle, die ihren Bericht hörten, waren darüber sehr erstaunt.</w:t>
      </w:r>
    </w:p>
    <w:p w:rsidR="002E15BB" w:rsidRDefault="002E15BB" w:rsidP="002B1AFC">
      <w:pPr>
        <w:tabs>
          <w:tab w:val="left" w:pos="1134"/>
        </w:tabs>
        <w:spacing w:after="0"/>
        <w:ind w:left="1134" w:hanging="1134"/>
        <w:rPr>
          <w:rFonts w:asciiTheme="majorHAnsi" w:hAnsiTheme="majorHAnsi"/>
        </w:rPr>
      </w:pPr>
      <w:r>
        <w:rPr>
          <w:rFonts w:asciiTheme="majorHAnsi" w:hAnsiTheme="majorHAnsi"/>
        </w:rPr>
        <w:tab/>
        <w:t>Maria aber merkte sich jedes Wort und dachte immer wieder darüber nach.</w:t>
      </w:r>
    </w:p>
    <w:p w:rsidR="00600132" w:rsidRDefault="00600132">
      <w:pPr>
        <w:rPr>
          <w:rFonts w:asciiTheme="majorHAnsi" w:hAnsiTheme="majorHAnsi"/>
        </w:rPr>
      </w:pPr>
      <w:r>
        <w:rPr>
          <w:rFonts w:asciiTheme="majorHAnsi" w:hAnsiTheme="majorHAnsi"/>
        </w:rPr>
        <w:br w:type="page"/>
      </w:r>
    </w:p>
    <w:p w:rsidR="00600132" w:rsidRDefault="00600132" w:rsidP="00600132">
      <w:pPr>
        <w:pStyle w:val="Titel"/>
        <w:pBdr>
          <w:bottom w:val="single" w:sz="8" w:space="12" w:color="4F81BD" w:themeColor="accent1"/>
        </w:pBdr>
        <w:jc w:val="center"/>
        <w:rPr>
          <w:color w:val="auto"/>
        </w:rPr>
      </w:pPr>
      <w:r>
        <w:rPr>
          <w:color w:val="auto"/>
        </w:rPr>
        <w:lastRenderedPageBreak/>
        <w:t>Weihnachten erzählt mit Handpuppe</w:t>
      </w:r>
    </w:p>
    <w:p w:rsidR="00600132" w:rsidRDefault="00600132" w:rsidP="00600132">
      <w:pPr>
        <w:pStyle w:val="Titel"/>
        <w:pBdr>
          <w:bottom w:val="single" w:sz="8" w:space="12" w:color="4F81BD" w:themeColor="accent1"/>
        </w:pBdr>
        <w:spacing w:before="240"/>
        <w:jc w:val="center"/>
        <w:rPr>
          <w:color w:val="auto"/>
          <w:sz w:val="10"/>
          <w:szCs w:val="10"/>
        </w:rPr>
      </w:pPr>
    </w:p>
    <w:p w:rsidR="00600132" w:rsidRDefault="00600132" w:rsidP="00600132">
      <w:pPr>
        <w:pStyle w:val="Titel"/>
        <w:pBdr>
          <w:bottom w:val="single" w:sz="8" w:space="12" w:color="4F81BD" w:themeColor="accent1"/>
        </w:pBdr>
        <w:spacing w:before="240"/>
        <w:jc w:val="center"/>
        <w:rPr>
          <w:color w:val="auto"/>
          <w:sz w:val="30"/>
          <w:szCs w:val="30"/>
        </w:rPr>
      </w:pPr>
      <w:r>
        <w:rPr>
          <w:color w:val="auto"/>
          <w:sz w:val="30"/>
          <w:szCs w:val="30"/>
        </w:rPr>
        <w:t>nach Matthäus</w:t>
      </w:r>
    </w:p>
    <w:p w:rsidR="00600132" w:rsidRDefault="00600132" w:rsidP="00600132">
      <w:pPr>
        <w:tabs>
          <w:tab w:val="left" w:pos="1134"/>
        </w:tabs>
        <w:spacing w:after="0"/>
        <w:ind w:left="1134" w:hanging="1134"/>
        <w:rPr>
          <w:rFonts w:asciiTheme="majorHAnsi" w:hAnsiTheme="majorHAnsi"/>
        </w:rPr>
      </w:pPr>
      <w:r>
        <w:rPr>
          <w:rFonts w:asciiTheme="majorHAnsi" w:hAnsiTheme="majorHAnsi"/>
          <w:b/>
        </w:rPr>
        <w:t xml:space="preserve">Benötigte Personen: </w:t>
      </w:r>
      <w:r>
        <w:rPr>
          <w:rFonts w:asciiTheme="majorHAnsi" w:hAnsiTheme="majorHAnsi"/>
        </w:rPr>
        <w:t>Eine Person</w:t>
      </w:r>
    </w:p>
    <w:p w:rsidR="00600132" w:rsidRDefault="00600132" w:rsidP="00600132">
      <w:pPr>
        <w:tabs>
          <w:tab w:val="left" w:pos="1134"/>
        </w:tabs>
        <w:spacing w:after="0"/>
        <w:ind w:left="1134" w:hanging="1134"/>
        <w:rPr>
          <w:rFonts w:asciiTheme="majorHAnsi" w:hAnsiTheme="majorHAnsi"/>
        </w:rPr>
      </w:pPr>
    </w:p>
    <w:p w:rsidR="00600132" w:rsidRDefault="00600132" w:rsidP="00600132">
      <w:pPr>
        <w:tabs>
          <w:tab w:val="left" w:pos="1134"/>
        </w:tabs>
        <w:spacing w:after="0"/>
        <w:rPr>
          <w:rFonts w:asciiTheme="majorHAnsi" w:hAnsiTheme="majorHAnsi"/>
        </w:rPr>
      </w:pPr>
      <w:r>
        <w:rPr>
          <w:rFonts w:asciiTheme="majorHAnsi" w:hAnsiTheme="majorHAnsi"/>
          <w:b/>
        </w:rPr>
        <w:t xml:space="preserve">Material: </w:t>
      </w:r>
      <w:r>
        <w:rPr>
          <w:rFonts w:asciiTheme="majorHAnsi" w:hAnsiTheme="majorHAnsi"/>
          <w:b/>
        </w:rPr>
        <w:tab/>
      </w:r>
      <w:r>
        <w:rPr>
          <w:rFonts w:asciiTheme="majorHAnsi" w:hAnsiTheme="majorHAnsi"/>
        </w:rPr>
        <w:t>Eine Kamel-Handpuppe</w:t>
      </w:r>
    </w:p>
    <w:p w:rsidR="00600132" w:rsidRDefault="00600132" w:rsidP="00600132">
      <w:pPr>
        <w:tabs>
          <w:tab w:val="left" w:pos="1134"/>
        </w:tabs>
        <w:spacing w:after="0"/>
        <w:rPr>
          <w:rFonts w:asciiTheme="majorHAnsi" w:hAnsiTheme="majorHAnsi"/>
        </w:rPr>
      </w:pPr>
    </w:p>
    <w:p w:rsidR="00600132" w:rsidRDefault="00600132" w:rsidP="00600132">
      <w:pPr>
        <w:tabs>
          <w:tab w:val="left" w:pos="1701"/>
        </w:tabs>
        <w:spacing w:after="0"/>
        <w:ind w:left="1701" w:hanging="1134"/>
        <w:rPr>
          <w:rFonts w:asciiTheme="majorHAnsi" w:hAnsiTheme="majorHAnsi"/>
          <w:b/>
        </w:rPr>
      </w:pPr>
    </w:p>
    <w:p w:rsidR="00600132" w:rsidRDefault="00600132" w:rsidP="00600132">
      <w:pPr>
        <w:tabs>
          <w:tab w:val="left" w:pos="1701"/>
        </w:tabs>
        <w:spacing w:after="0"/>
        <w:ind w:left="1701" w:hanging="1134"/>
        <w:rPr>
          <w:rFonts w:asciiTheme="majorHAnsi" w:hAnsiTheme="majorHAnsi"/>
          <w:b/>
        </w:rPr>
      </w:pPr>
    </w:p>
    <w:p w:rsidR="00600132" w:rsidRDefault="00600132" w:rsidP="00600132">
      <w:pPr>
        <w:spacing w:after="0"/>
        <w:ind w:left="1134" w:hanging="1134"/>
        <w:rPr>
          <w:rFonts w:asciiTheme="majorHAnsi" w:hAnsiTheme="majorHAnsi"/>
          <w:b/>
        </w:rPr>
      </w:pPr>
    </w:p>
    <w:p w:rsidR="00600132" w:rsidRDefault="00600132" w:rsidP="00600132">
      <w:pPr>
        <w:tabs>
          <w:tab w:val="left" w:pos="1134"/>
        </w:tabs>
        <w:spacing w:after="0"/>
        <w:ind w:left="1134" w:hanging="1134"/>
        <w:rPr>
          <w:rFonts w:asciiTheme="majorHAnsi" w:hAnsiTheme="majorHAnsi"/>
        </w:rPr>
      </w:pPr>
      <w:r>
        <w:rPr>
          <w:rFonts w:asciiTheme="majorHAnsi" w:hAnsiTheme="majorHAnsi"/>
          <w:b/>
        </w:rPr>
        <w:t>Text:</w:t>
      </w:r>
      <w:r>
        <w:rPr>
          <w:rFonts w:asciiTheme="majorHAnsi" w:hAnsiTheme="majorHAnsi"/>
          <w:b/>
        </w:rPr>
        <w:tab/>
      </w:r>
      <w:proofErr w:type="spellStart"/>
      <w:r>
        <w:rPr>
          <w:rFonts w:asciiTheme="majorHAnsi" w:hAnsiTheme="majorHAnsi"/>
        </w:rPr>
        <w:t>Brrr</w:t>
      </w:r>
      <w:proofErr w:type="spellEnd"/>
      <w:r>
        <w:rPr>
          <w:rFonts w:asciiTheme="majorHAnsi" w:hAnsiTheme="majorHAnsi"/>
        </w:rPr>
        <w:t>… ist das kalt hier. In dem Land, aus dem ich komme, ist es viel wärmer. Es liegt weit entfernt im Osten. Trotzdem habe ich mich heute auf den Weg zu euch gemacht. Ich möchte euch nämlich eine Geschichte erzählen.</w:t>
      </w:r>
      <w:r w:rsidR="00FD0155">
        <w:rPr>
          <w:rFonts w:asciiTheme="majorHAnsi" w:hAnsiTheme="majorHAnsi"/>
        </w:rPr>
        <w:t xml:space="preserve"> Eine Geschichte von einer anderen Reise, die schon viele Jahre zurückliegt:</w:t>
      </w:r>
    </w:p>
    <w:p w:rsidR="00DD6436" w:rsidRDefault="00DD6436" w:rsidP="00600132">
      <w:pPr>
        <w:tabs>
          <w:tab w:val="left" w:pos="1134"/>
        </w:tabs>
        <w:spacing w:after="0"/>
        <w:ind w:left="1134" w:hanging="1134"/>
        <w:rPr>
          <w:rFonts w:asciiTheme="majorHAnsi" w:hAnsiTheme="majorHAnsi"/>
        </w:rPr>
      </w:pPr>
    </w:p>
    <w:p w:rsidR="00FD0155" w:rsidRDefault="00FD0155" w:rsidP="00600132">
      <w:pPr>
        <w:tabs>
          <w:tab w:val="left" w:pos="1134"/>
        </w:tabs>
        <w:spacing w:after="0"/>
        <w:ind w:left="1134" w:hanging="1134"/>
        <w:rPr>
          <w:rFonts w:asciiTheme="majorHAnsi" w:hAnsiTheme="majorHAnsi"/>
        </w:rPr>
      </w:pPr>
    </w:p>
    <w:p w:rsidR="00DD6436" w:rsidRDefault="00DD6436" w:rsidP="00DD6436">
      <w:pPr>
        <w:tabs>
          <w:tab w:val="left" w:pos="1134"/>
        </w:tabs>
        <w:spacing w:after="0"/>
        <w:ind w:left="1134"/>
        <w:rPr>
          <w:rFonts w:asciiTheme="majorHAnsi" w:hAnsiTheme="majorHAnsi"/>
        </w:rPr>
      </w:pPr>
      <w:r>
        <w:rPr>
          <w:rFonts w:asciiTheme="majorHAnsi" w:hAnsiTheme="majorHAnsi"/>
        </w:rPr>
        <w:t xml:space="preserve">Keine einzige Wolke war am Himmel. Hunderte von Sternen waren in dieser Nacht zu sehen. Ein Stern aber war anders. Er strahlte heller als alle anderen Sterne zusammen. Dass dieser Stern besonders ist, wusste ich gleich. Ich hab ein Gespür für so etwas. </w:t>
      </w:r>
    </w:p>
    <w:p w:rsidR="00DD6436" w:rsidRDefault="00DD6436" w:rsidP="00DD6436">
      <w:pPr>
        <w:tabs>
          <w:tab w:val="left" w:pos="1134"/>
        </w:tabs>
        <w:spacing w:after="0"/>
        <w:ind w:left="1134"/>
        <w:rPr>
          <w:rFonts w:asciiTheme="majorHAnsi" w:hAnsiTheme="majorHAnsi"/>
        </w:rPr>
      </w:pPr>
    </w:p>
    <w:p w:rsidR="00DD6436" w:rsidRDefault="00DD6436" w:rsidP="00DD6436">
      <w:pPr>
        <w:tabs>
          <w:tab w:val="left" w:pos="1134"/>
        </w:tabs>
        <w:spacing w:after="0"/>
        <w:ind w:left="1134"/>
        <w:rPr>
          <w:rFonts w:asciiTheme="majorHAnsi" w:hAnsiTheme="majorHAnsi"/>
        </w:rPr>
      </w:pPr>
      <w:r>
        <w:rPr>
          <w:rFonts w:asciiTheme="majorHAnsi" w:hAnsiTheme="majorHAnsi"/>
        </w:rPr>
        <w:t xml:space="preserve">In dieser Nacht kamen Männer zu uns. Denen war der Stern auch aufgefallen. „Das ist ein Zeichen“, sagte der eine. „Dem müssen wir folgen!“, sagte ein anderer. Also gingen wir los, die Männer, ein paar meine Kamelfreunde und ich. </w:t>
      </w:r>
    </w:p>
    <w:p w:rsidR="00DD6436" w:rsidRDefault="00DD6436" w:rsidP="00DD6436">
      <w:pPr>
        <w:tabs>
          <w:tab w:val="left" w:pos="1134"/>
        </w:tabs>
        <w:spacing w:after="0"/>
        <w:ind w:left="1134"/>
        <w:rPr>
          <w:rFonts w:asciiTheme="majorHAnsi" w:hAnsiTheme="majorHAnsi"/>
        </w:rPr>
      </w:pPr>
    </w:p>
    <w:p w:rsidR="00600132" w:rsidRDefault="00DD6436" w:rsidP="0056602C">
      <w:pPr>
        <w:tabs>
          <w:tab w:val="left" w:pos="1134"/>
        </w:tabs>
        <w:spacing w:after="0"/>
        <w:ind w:left="1134"/>
        <w:rPr>
          <w:rFonts w:asciiTheme="majorHAnsi" w:hAnsiTheme="majorHAnsi"/>
        </w:rPr>
      </w:pPr>
      <w:r>
        <w:rPr>
          <w:rFonts w:asciiTheme="majorHAnsi" w:hAnsiTheme="majorHAnsi"/>
        </w:rPr>
        <w:t xml:space="preserve">Es war ein langer Weg. Viele Tage waren wir unterwegs. Oft hatte ich überlegt einfach nicht mehr weiter zu laufen. Aber ich bin doch so neugierig. Ich wollte doch so gerne wissen, was es mit dem Stern auf sich hat. </w:t>
      </w:r>
      <w:r w:rsidR="00370394">
        <w:rPr>
          <w:rFonts w:asciiTheme="majorHAnsi" w:hAnsiTheme="majorHAnsi"/>
        </w:rPr>
        <w:t>Die Männer hatten schließlich sogar Geschenke mit. „Für den neu</w:t>
      </w:r>
      <w:r w:rsidR="0056602C">
        <w:rPr>
          <w:rFonts w:asciiTheme="majorHAnsi" w:hAnsiTheme="majorHAnsi"/>
        </w:rPr>
        <w:t xml:space="preserve">en König“, hörte ich sie sagen. Und diesen neuen König wollte ich unbedingt sehen. </w:t>
      </w:r>
      <w:r w:rsidR="00370394">
        <w:rPr>
          <w:rFonts w:asciiTheme="majorHAnsi" w:hAnsiTheme="majorHAnsi"/>
        </w:rPr>
        <w:t xml:space="preserve">Ich war sehr froh, als wir endlich den Palast erreicht hatten. </w:t>
      </w:r>
      <w:r w:rsidR="00CA2BC6">
        <w:rPr>
          <w:rFonts w:asciiTheme="majorHAnsi" w:hAnsiTheme="majorHAnsi"/>
        </w:rPr>
        <w:t>Wohl gefühlt habe ich mich aber nicht. Vor dem Eingang</w:t>
      </w:r>
      <w:r w:rsidR="00FD0155">
        <w:rPr>
          <w:rFonts w:asciiTheme="majorHAnsi" w:hAnsiTheme="majorHAnsi"/>
        </w:rPr>
        <w:t>s</w:t>
      </w:r>
      <w:r w:rsidR="00CA2BC6">
        <w:rPr>
          <w:rFonts w:asciiTheme="majorHAnsi" w:hAnsiTheme="majorHAnsi"/>
        </w:rPr>
        <w:t>tor standen Wachen. Die haben gleich gesagt: „Ihr fremden Männer dürft hereinkommen. König Herodes empfängt euch. Eure schmutzigen Kamele aber bleiben draußen!“ Schmutzig! Ich! Einen solchen König will ich gar nicht kennenlernen, der mich und meine Freunde vor der Tür stehen lässt!</w:t>
      </w:r>
    </w:p>
    <w:p w:rsidR="00370394" w:rsidRDefault="00370394" w:rsidP="00370394">
      <w:pPr>
        <w:tabs>
          <w:tab w:val="left" w:pos="1134"/>
        </w:tabs>
        <w:spacing w:after="0"/>
        <w:ind w:left="1134"/>
        <w:rPr>
          <w:rFonts w:asciiTheme="majorHAnsi" w:hAnsiTheme="majorHAnsi"/>
        </w:rPr>
      </w:pPr>
    </w:p>
    <w:p w:rsidR="00370394" w:rsidRDefault="00370394" w:rsidP="00370394">
      <w:pPr>
        <w:tabs>
          <w:tab w:val="left" w:pos="1134"/>
        </w:tabs>
        <w:spacing w:after="0"/>
        <w:ind w:left="1134"/>
        <w:rPr>
          <w:rFonts w:asciiTheme="majorHAnsi" w:hAnsiTheme="majorHAnsi"/>
        </w:rPr>
      </w:pPr>
      <w:r>
        <w:rPr>
          <w:rFonts w:asciiTheme="majorHAnsi" w:hAnsiTheme="majorHAnsi"/>
        </w:rPr>
        <w:t>Es dauerte nicht lange</w:t>
      </w:r>
      <w:r w:rsidR="0056602C">
        <w:rPr>
          <w:rFonts w:asciiTheme="majorHAnsi" w:hAnsiTheme="majorHAnsi"/>
        </w:rPr>
        <w:t xml:space="preserve">, bis </w:t>
      </w:r>
      <w:r w:rsidR="00CA2BC6">
        <w:rPr>
          <w:rFonts w:asciiTheme="majorHAnsi" w:hAnsiTheme="majorHAnsi"/>
        </w:rPr>
        <w:t xml:space="preserve">auch </w:t>
      </w:r>
      <w:r w:rsidR="0056602C">
        <w:rPr>
          <w:rFonts w:asciiTheme="majorHAnsi" w:hAnsiTheme="majorHAnsi"/>
        </w:rPr>
        <w:t xml:space="preserve">die Männer </w:t>
      </w:r>
      <w:r>
        <w:rPr>
          <w:rFonts w:asciiTheme="majorHAnsi" w:hAnsiTheme="majorHAnsi"/>
        </w:rPr>
        <w:t>wieder aus dem Palast</w:t>
      </w:r>
      <w:r w:rsidR="0056602C">
        <w:rPr>
          <w:rFonts w:asciiTheme="majorHAnsi" w:hAnsiTheme="majorHAnsi"/>
        </w:rPr>
        <w:t xml:space="preserve"> kamen</w:t>
      </w:r>
      <w:r>
        <w:rPr>
          <w:rFonts w:asciiTheme="majorHAnsi" w:hAnsiTheme="majorHAnsi"/>
        </w:rPr>
        <w:t>. Ihre Geschenke hatten sie</w:t>
      </w:r>
      <w:r w:rsidR="00CA2BC6">
        <w:rPr>
          <w:rFonts w:asciiTheme="majorHAnsi" w:hAnsiTheme="majorHAnsi"/>
        </w:rPr>
        <w:t xml:space="preserve"> </w:t>
      </w:r>
      <w:r>
        <w:rPr>
          <w:rFonts w:asciiTheme="majorHAnsi" w:hAnsiTheme="majorHAnsi"/>
        </w:rPr>
        <w:t>im</w:t>
      </w:r>
      <w:r w:rsidR="0056602C">
        <w:rPr>
          <w:rFonts w:asciiTheme="majorHAnsi" w:hAnsiTheme="majorHAnsi"/>
        </w:rPr>
        <w:t xml:space="preserve">mer noch </w:t>
      </w:r>
      <w:r>
        <w:rPr>
          <w:rFonts w:asciiTheme="majorHAnsi" w:hAnsiTheme="majorHAnsi"/>
        </w:rPr>
        <w:t>bei</w:t>
      </w:r>
      <w:r w:rsidR="0056602C">
        <w:rPr>
          <w:rFonts w:asciiTheme="majorHAnsi" w:hAnsiTheme="majorHAnsi"/>
        </w:rPr>
        <w:t xml:space="preserve"> sich</w:t>
      </w:r>
      <w:r>
        <w:rPr>
          <w:rFonts w:asciiTheme="majorHAnsi" w:hAnsiTheme="majorHAnsi"/>
        </w:rPr>
        <w:t xml:space="preserve">. </w:t>
      </w:r>
      <w:r w:rsidR="0056602C">
        <w:rPr>
          <w:rFonts w:asciiTheme="majorHAnsi" w:hAnsiTheme="majorHAnsi"/>
        </w:rPr>
        <w:t>„Weiter geht’s. Hier sind wir falsch“, sagte einer.</w:t>
      </w:r>
      <w:r w:rsidR="00CA2BC6">
        <w:rPr>
          <w:rFonts w:asciiTheme="majorHAnsi" w:hAnsiTheme="majorHAnsi"/>
        </w:rPr>
        <w:t xml:space="preserve"> Dachte ich mir doch, dass uns so ein schöner Stern nicht an einen Ort schickt, an dem man so gemein zu uns ist.</w:t>
      </w:r>
      <w:r w:rsidR="0056602C">
        <w:rPr>
          <w:rFonts w:asciiTheme="majorHAnsi" w:hAnsiTheme="majorHAnsi"/>
        </w:rPr>
        <w:t xml:space="preserve"> „Lasst uns schnell von hier verschwinden!“, sagte ein anderer</w:t>
      </w:r>
      <w:r w:rsidR="00CA2BC6">
        <w:rPr>
          <w:rFonts w:asciiTheme="majorHAnsi" w:hAnsiTheme="majorHAnsi"/>
        </w:rPr>
        <w:t>. Das hat dem gemeinen König Herodes nämlich gar nicht gefallen, dass die Männer ihm von einem neuen König erzählt haben.</w:t>
      </w:r>
      <w:r w:rsidR="0056602C">
        <w:rPr>
          <w:rFonts w:asciiTheme="majorHAnsi" w:hAnsiTheme="majorHAnsi"/>
        </w:rPr>
        <w:t xml:space="preserve"> So schnell es ging galoppierten wir los, damit uns niemand folgen konnten</w:t>
      </w:r>
      <w:r w:rsidR="00CA2BC6">
        <w:rPr>
          <w:rFonts w:asciiTheme="majorHAnsi" w:hAnsiTheme="majorHAnsi"/>
        </w:rPr>
        <w:t>. Wir</w:t>
      </w:r>
      <w:r w:rsidR="0056602C">
        <w:rPr>
          <w:rFonts w:asciiTheme="majorHAnsi" w:hAnsiTheme="majorHAnsi"/>
        </w:rPr>
        <w:t xml:space="preserve"> folgten dem hellen Stern, der mittlerweile weitergezogen war. </w:t>
      </w:r>
    </w:p>
    <w:p w:rsidR="00370394" w:rsidRDefault="00370394" w:rsidP="00370394">
      <w:pPr>
        <w:tabs>
          <w:tab w:val="left" w:pos="1134"/>
        </w:tabs>
        <w:spacing w:after="0"/>
        <w:ind w:left="1134"/>
        <w:rPr>
          <w:rFonts w:asciiTheme="majorHAnsi" w:hAnsiTheme="majorHAnsi"/>
        </w:rPr>
      </w:pPr>
    </w:p>
    <w:p w:rsidR="00370394" w:rsidRDefault="00370394" w:rsidP="00FD0155">
      <w:pPr>
        <w:tabs>
          <w:tab w:val="left" w:pos="1134"/>
        </w:tabs>
        <w:spacing w:after="0"/>
        <w:ind w:left="1134"/>
        <w:rPr>
          <w:rFonts w:asciiTheme="majorHAnsi" w:eastAsiaTheme="majorEastAsia" w:hAnsiTheme="majorHAnsi" w:cstheme="majorBidi"/>
          <w:spacing w:val="5"/>
          <w:kern w:val="28"/>
          <w:sz w:val="52"/>
          <w:szCs w:val="52"/>
        </w:rPr>
      </w:pPr>
      <w:r>
        <w:rPr>
          <w:rFonts w:asciiTheme="majorHAnsi" w:hAnsiTheme="majorHAnsi"/>
        </w:rPr>
        <w:lastRenderedPageBreak/>
        <w:t xml:space="preserve">Es war </w:t>
      </w:r>
      <w:r w:rsidR="0056602C">
        <w:rPr>
          <w:rFonts w:asciiTheme="majorHAnsi" w:hAnsiTheme="majorHAnsi"/>
        </w:rPr>
        <w:t>tiefste Nacht</w:t>
      </w:r>
      <w:r>
        <w:rPr>
          <w:rFonts w:asciiTheme="majorHAnsi" w:hAnsiTheme="majorHAnsi"/>
        </w:rPr>
        <w:t xml:space="preserve"> als wir vor einem kleinen Haus zum Stillstand kamen. Nicht so prunkvoll wie der Palast, aber irgendwie doch schön. Wieder mussten wir vor der </w:t>
      </w:r>
      <w:r w:rsidR="00CA2BC6">
        <w:rPr>
          <w:rFonts w:asciiTheme="majorHAnsi" w:hAnsiTheme="majorHAnsi"/>
        </w:rPr>
        <w:t xml:space="preserve">Tür warten, weil drinnen einfach nicht genug Platz für uns Kamele war. Aber, da die Fenster </w:t>
      </w:r>
      <w:r>
        <w:rPr>
          <w:rFonts w:asciiTheme="majorHAnsi" w:hAnsiTheme="majorHAnsi"/>
        </w:rPr>
        <w:t xml:space="preserve">offen standen, konnten wir einen Blick hinein werfen. </w:t>
      </w:r>
      <w:r w:rsidR="00CA2BC6">
        <w:rPr>
          <w:rFonts w:asciiTheme="majorHAnsi" w:hAnsiTheme="majorHAnsi"/>
        </w:rPr>
        <w:t xml:space="preserve">Dort war der neue König. </w:t>
      </w:r>
      <w:r>
        <w:rPr>
          <w:rFonts w:asciiTheme="majorHAnsi" w:hAnsiTheme="majorHAnsi"/>
        </w:rPr>
        <w:t>Und wisst ihr was? Der große König</w:t>
      </w:r>
      <w:r w:rsidR="00CA2BC6">
        <w:rPr>
          <w:rFonts w:asciiTheme="majorHAnsi" w:hAnsiTheme="majorHAnsi"/>
        </w:rPr>
        <w:t xml:space="preserve"> </w:t>
      </w:r>
      <w:r>
        <w:rPr>
          <w:rFonts w:asciiTheme="majorHAnsi" w:hAnsiTheme="majorHAnsi"/>
        </w:rPr>
        <w:t xml:space="preserve">war noch ganz klein. Ein kleines Baby </w:t>
      </w:r>
      <w:r w:rsidR="00FD0155">
        <w:rPr>
          <w:rFonts w:asciiTheme="majorHAnsi" w:hAnsiTheme="majorHAnsi"/>
        </w:rPr>
        <w:t>im Arm seiner Mama</w:t>
      </w:r>
      <w:r>
        <w:rPr>
          <w:rFonts w:asciiTheme="majorHAnsi" w:hAnsiTheme="majorHAnsi"/>
        </w:rPr>
        <w:t xml:space="preserve">, gerade einmal ein paar Tage alt. </w:t>
      </w:r>
      <w:r w:rsidR="00FD0155">
        <w:rPr>
          <w:rFonts w:asciiTheme="majorHAnsi" w:hAnsiTheme="majorHAnsi"/>
        </w:rPr>
        <w:t xml:space="preserve">Und dieser neue König hat sich richtig gefreut, dass wir da sind. Mit einem riesigen Lächeln hat er uns begrüßt und da war ich mir sicher: Bei ihm ist jeder willkommen, auch ein Kamel, wie ich. </w:t>
      </w:r>
    </w:p>
    <w:p w:rsidR="00FD0155" w:rsidRDefault="00FD0155">
      <w:pPr>
        <w:rPr>
          <w:rFonts w:asciiTheme="majorHAnsi" w:eastAsiaTheme="majorEastAsia" w:hAnsiTheme="majorHAnsi" w:cstheme="majorBidi"/>
          <w:spacing w:val="5"/>
          <w:kern w:val="28"/>
          <w:sz w:val="52"/>
          <w:szCs w:val="52"/>
        </w:rPr>
      </w:pPr>
      <w:r>
        <w:br w:type="page"/>
      </w:r>
    </w:p>
    <w:p w:rsidR="00600132" w:rsidRDefault="00600132" w:rsidP="00600132">
      <w:pPr>
        <w:pStyle w:val="Titel"/>
        <w:pBdr>
          <w:bottom w:val="single" w:sz="8" w:space="12" w:color="4F81BD" w:themeColor="accent1"/>
        </w:pBdr>
        <w:jc w:val="center"/>
        <w:rPr>
          <w:color w:val="auto"/>
        </w:rPr>
      </w:pPr>
      <w:r>
        <w:rPr>
          <w:color w:val="auto"/>
        </w:rPr>
        <w:lastRenderedPageBreak/>
        <w:t>Weitere Möglichkeiten</w:t>
      </w:r>
    </w:p>
    <w:p w:rsidR="00600132" w:rsidRDefault="00600132" w:rsidP="00600132">
      <w:pPr>
        <w:pStyle w:val="Titel"/>
        <w:pBdr>
          <w:bottom w:val="single" w:sz="8" w:space="12" w:color="4F81BD" w:themeColor="accent1"/>
        </w:pBdr>
        <w:spacing w:before="240"/>
        <w:jc w:val="center"/>
        <w:rPr>
          <w:color w:val="auto"/>
          <w:sz w:val="10"/>
          <w:szCs w:val="10"/>
        </w:rPr>
      </w:pPr>
    </w:p>
    <w:p w:rsidR="00600132" w:rsidRDefault="00600132" w:rsidP="00600132">
      <w:pPr>
        <w:tabs>
          <w:tab w:val="left" w:pos="1134"/>
          <w:tab w:val="left" w:pos="3969"/>
        </w:tabs>
        <w:spacing w:after="0"/>
        <w:ind w:left="1134" w:hanging="1134"/>
        <w:rPr>
          <w:rFonts w:asciiTheme="majorHAnsi" w:hAnsiTheme="majorHAnsi"/>
        </w:rPr>
      </w:pPr>
      <w:r>
        <w:rPr>
          <w:rFonts w:asciiTheme="majorHAnsi" w:hAnsiTheme="majorHAnsi"/>
          <w:b/>
        </w:rPr>
        <w:t xml:space="preserve">Weihnachten erzählt mit Figuren: </w:t>
      </w:r>
      <w:r>
        <w:rPr>
          <w:rFonts w:asciiTheme="majorHAnsi" w:hAnsiTheme="majorHAnsi"/>
          <w:b/>
        </w:rPr>
        <w:tab/>
      </w:r>
      <w:r>
        <w:rPr>
          <w:rFonts w:asciiTheme="majorHAnsi" w:hAnsiTheme="majorHAnsi"/>
        </w:rPr>
        <w:t>Siehe Waldweihnacht</w:t>
      </w:r>
      <w:r w:rsidR="0063394C">
        <w:rPr>
          <w:rFonts w:asciiTheme="majorHAnsi" w:hAnsiTheme="majorHAnsi"/>
        </w:rPr>
        <w:t>, Entwurf von Traude Prün</w:t>
      </w:r>
      <w:r w:rsidR="00263C9B">
        <w:rPr>
          <w:rFonts w:asciiTheme="majorHAnsi" w:hAnsiTheme="majorHAnsi"/>
        </w:rPr>
        <w:t xml:space="preserve"> (auch im Internet eingestellt)</w:t>
      </w:r>
    </w:p>
    <w:p w:rsidR="00600132" w:rsidRDefault="00600132" w:rsidP="00600132">
      <w:pPr>
        <w:tabs>
          <w:tab w:val="left" w:pos="1134"/>
          <w:tab w:val="left" w:pos="3969"/>
        </w:tabs>
        <w:spacing w:after="0"/>
        <w:ind w:left="1134" w:hanging="1134"/>
        <w:rPr>
          <w:rFonts w:asciiTheme="majorHAnsi" w:hAnsiTheme="majorHAnsi"/>
        </w:rPr>
      </w:pPr>
    </w:p>
    <w:p w:rsidR="00600132" w:rsidRDefault="00600132" w:rsidP="00624C62">
      <w:pPr>
        <w:tabs>
          <w:tab w:val="left" w:pos="1134"/>
          <w:tab w:val="left" w:pos="3969"/>
        </w:tabs>
        <w:spacing w:after="0"/>
        <w:ind w:left="1134" w:hanging="1134"/>
        <w:rPr>
          <w:rFonts w:asciiTheme="majorHAnsi" w:hAnsiTheme="majorHAnsi"/>
        </w:rPr>
      </w:pPr>
      <w:r>
        <w:rPr>
          <w:rFonts w:asciiTheme="majorHAnsi" w:hAnsiTheme="majorHAnsi"/>
          <w:b/>
        </w:rPr>
        <w:t>Weihnachten erzählt mit Musik:</w:t>
      </w:r>
      <w:r>
        <w:rPr>
          <w:rFonts w:asciiTheme="majorHAnsi" w:hAnsiTheme="majorHAnsi"/>
          <w:b/>
        </w:rPr>
        <w:tab/>
      </w:r>
      <w:r>
        <w:rPr>
          <w:rFonts w:asciiTheme="majorHAnsi" w:hAnsiTheme="majorHAnsi"/>
        </w:rPr>
        <w:t xml:space="preserve">Siehe Kindergottesdienstrundbrief 100 </w:t>
      </w:r>
      <w:hyperlink r:id="rId5" w:history="1">
        <w:r w:rsidR="00624C62" w:rsidRPr="001E3039">
          <w:rPr>
            <w:rStyle w:val="Hyperlink"/>
            <w:rFonts w:asciiTheme="majorHAnsi" w:hAnsiTheme="majorHAnsi"/>
          </w:rPr>
          <w:t>https://www.kigo-pfalz.de/wp-content/uploads/2020/09/04_Kirchenjahr.pdf</w:t>
        </w:r>
      </w:hyperlink>
    </w:p>
    <w:p w:rsidR="00624C62" w:rsidRDefault="00624C62" w:rsidP="00624C62">
      <w:pPr>
        <w:tabs>
          <w:tab w:val="left" w:pos="1134"/>
          <w:tab w:val="left" w:pos="3969"/>
        </w:tabs>
        <w:spacing w:after="0"/>
        <w:ind w:left="1134" w:hanging="1134"/>
        <w:rPr>
          <w:rFonts w:asciiTheme="majorHAnsi" w:hAnsiTheme="majorHAnsi"/>
        </w:rPr>
      </w:pPr>
    </w:p>
    <w:p w:rsidR="006165FA" w:rsidRDefault="006165FA" w:rsidP="002B1AFC">
      <w:pPr>
        <w:tabs>
          <w:tab w:val="left" w:pos="1134"/>
        </w:tabs>
        <w:spacing w:after="0"/>
        <w:ind w:left="1134" w:hanging="1134"/>
        <w:rPr>
          <w:rFonts w:asciiTheme="majorHAnsi" w:hAnsiTheme="majorHAnsi"/>
          <w:b/>
        </w:rPr>
      </w:pPr>
      <w:r>
        <w:rPr>
          <w:rFonts w:asciiTheme="majorHAnsi" w:hAnsiTheme="majorHAnsi"/>
          <w:b/>
        </w:rPr>
        <w:t xml:space="preserve">Weihnachten erzählt mit </w:t>
      </w:r>
      <w:proofErr w:type="spellStart"/>
      <w:r>
        <w:rPr>
          <w:rFonts w:asciiTheme="majorHAnsi" w:hAnsiTheme="majorHAnsi"/>
          <w:b/>
        </w:rPr>
        <w:t>Kamishibai</w:t>
      </w:r>
      <w:proofErr w:type="spellEnd"/>
      <w:r>
        <w:rPr>
          <w:rFonts w:asciiTheme="majorHAnsi" w:hAnsiTheme="majorHAnsi"/>
          <w:b/>
        </w:rPr>
        <w:t>:</w:t>
      </w:r>
      <w:r>
        <w:rPr>
          <w:rFonts w:asciiTheme="majorHAnsi" w:hAnsiTheme="majorHAnsi"/>
          <w:b/>
        </w:rPr>
        <w:tab/>
      </w:r>
    </w:p>
    <w:p w:rsidR="006165FA" w:rsidRDefault="006165FA" w:rsidP="002B1AFC">
      <w:pPr>
        <w:tabs>
          <w:tab w:val="left" w:pos="1134"/>
        </w:tabs>
        <w:spacing w:after="0"/>
        <w:ind w:left="1134" w:hanging="1134"/>
        <w:rPr>
          <w:rFonts w:asciiTheme="majorHAnsi" w:hAnsiTheme="majorHAnsi"/>
        </w:rPr>
      </w:pPr>
      <w:r>
        <w:rPr>
          <w:rFonts w:asciiTheme="majorHAnsi" w:hAnsiTheme="majorHAnsi"/>
        </w:rPr>
        <w:tab/>
      </w:r>
      <w:proofErr w:type="spellStart"/>
      <w:r>
        <w:rPr>
          <w:rFonts w:asciiTheme="majorHAnsi" w:hAnsiTheme="majorHAnsi"/>
        </w:rPr>
        <w:t>Kamishibai</w:t>
      </w:r>
      <w:proofErr w:type="spellEnd"/>
      <w:r>
        <w:rPr>
          <w:rFonts w:asciiTheme="majorHAnsi" w:hAnsiTheme="majorHAnsi"/>
        </w:rPr>
        <w:t xml:space="preserve"> ist ein Erzähltheater mit Bildern. </w:t>
      </w:r>
    </w:p>
    <w:p w:rsidR="006165FA" w:rsidRDefault="00762637" w:rsidP="002B1AFC">
      <w:pPr>
        <w:tabs>
          <w:tab w:val="left" w:pos="1134"/>
        </w:tabs>
        <w:spacing w:after="0"/>
        <w:ind w:left="1134" w:hanging="1134"/>
        <w:rPr>
          <w:rFonts w:asciiTheme="majorHAnsi" w:hAnsiTheme="majorHAnsi"/>
        </w:rPr>
      </w:pPr>
      <w:r>
        <w:rPr>
          <w:rFonts w:asciiTheme="majorHAnsi" w:hAnsiTheme="majorHAnsi"/>
        </w:rPr>
        <w:tab/>
        <w:t xml:space="preserve">Bei großen Kirchen: </w:t>
      </w:r>
      <w:r w:rsidR="00263C9B">
        <w:rPr>
          <w:rFonts w:asciiTheme="majorHAnsi" w:hAnsiTheme="majorHAnsi"/>
        </w:rPr>
        <w:t xml:space="preserve">Die Bilder können im Vorfeld auch von Kindern gemalt werden und dann mit dem </w:t>
      </w:r>
      <w:proofErr w:type="spellStart"/>
      <w:r w:rsidR="00263C9B">
        <w:rPr>
          <w:rFonts w:asciiTheme="majorHAnsi" w:hAnsiTheme="majorHAnsi"/>
        </w:rPr>
        <w:t>Beamer</w:t>
      </w:r>
      <w:proofErr w:type="spellEnd"/>
      <w:r w:rsidR="00263C9B">
        <w:rPr>
          <w:rFonts w:asciiTheme="majorHAnsi" w:hAnsiTheme="majorHAnsi"/>
        </w:rPr>
        <w:t xml:space="preserve"> </w:t>
      </w:r>
      <w:r>
        <w:rPr>
          <w:rFonts w:asciiTheme="majorHAnsi" w:hAnsiTheme="majorHAnsi"/>
        </w:rPr>
        <w:t>projiziert werden.</w:t>
      </w:r>
    </w:p>
    <w:p w:rsidR="002E44A0" w:rsidRDefault="002E44A0" w:rsidP="002B1AFC">
      <w:pPr>
        <w:tabs>
          <w:tab w:val="left" w:pos="1134"/>
        </w:tabs>
        <w:spacing w:after="0"/>
        <w:ind w:left="1134" w:hanging="1134"/>
        <w:rPr>
          <w:rFonts w:asciiTheme="majorHAnsi" w:hAnsiTheme="majorHAnsi"/>
        </w:rPr>
      </w:pPr>
      <w:r>
        <w:rPr>
          <w:rFonts w:asciiTheme="majorHAnsi" w:hAnsiTheme="majorHAnsi"/>
        </w:rPr>
        <w:tab/>
        <w:t>Für Weihnachten gibt es eine Vielzahl an Bilderreihen mit dazug</w:t>
      </w:r>
      <w:r w:rsidR="00FD0155">
        <w:rPr>
          <w:rFonts w:asciiTheme="majorHAnsi" w:hAnsiTheme="majorHAnsi"/>
        </w:rPr>
        <w:t>ehörigen Texten und Erzählungen:</w:t>
      </w:r>
    </w:p>
    <w:p w:rsidR="00FD0155" w:rsidRPr="00FD0155" w:rsidRDefault="00FD0155" w:rsidP="00FD0155">
      <w:pPr>
        <w:pStyle w:val="Listenabsatz"/>
        <w:numPr>
          <w:ilvl w:val="0"/>
          <w:numId w:val="3"/>
        </w:numPr>
        <w:tabs>
          <w:tab w:val="left" w:pos="1134"/>
        </w:tabs>
        <w:spacing w:after="0"/>
        <w:ind w:left="1560"/>
        <w:rPr>
          <w:rFonts w:asciiTheme="majorHAnsi" w:hAnsiTheme="majorHAnsi"/>
        </w:rPr>
      </w:pPr>
      <w:r w:rsidRPr="00FD0155">
        <w:rPr>
          <w:rFonts w:asciiTheme="majorHAnsi" w:hAnsiTheme="majorHAnsi"/>
        </w:rPr>
        <w:t>Die vier Lichter des Hirten Simon</w:t>
      </w:r>
    </w:p>
    <w:p w:rsidR="00FD0155" w:rsidRPr="00FD0155" w:rsidRDefault="00FD0155" w:rsidP="00FD0155">
      <w:pPr>
        <w:pStyle w:val="Listenabsatz"/>
        <w:numPr>
          <w:ilvl w:val="0"/>
          <w:numId w:val="3"/>
        </w:numPr>
        <w:tabs>
          <w:tab w:val="left" w:pos="1134"/>
        </w:tabs>
        <w:spacing w:after="0"/>
        <w:ind w:left="1560"/>
        <w:rPr>
          <w:rFonts w:asciiTheme="majorHAnsi" w:hAnsiTheme="majorHAnsi"/>
        </w:rPr>
      </w:pPr>
      <w:r w:rsidRPr="00FD0155">
        <w:rPr>
          <w:rFonts w:asciiTheme="majorHAnsi" w:hAnsiTheme="majorHAnsi"/>
        </w:rPr>
        <w:t>Die Geschichte von Maria</w:t>
      </w:r>
    </w:p>
    <w:p w:rsidR="00FD0155" w:rsidRPr="00FD0155" w:rsidRDefault="00FD0155" w:rsidP="00FD0155">
      <w:pPr>
        <w:pStyle w:val="Listenabsatz"/>
        <w:numPr>
          <w:ilvl w:val="0"/>
          <w:numId w:val="3"/>
        </w:numPr>
        <w:tabs>
          <w:tab w:val="left" w:pos="1134"/>
        </w:tabs>
        <w:spacing w:after="0"/>
        <w:ind w:left="1560"/>
        <w:rPr>
          <w:rFonts w:asciiTheme="majorHAnsi" w:hAnsiTheme="majorHAnsi"/>
        </w:rPr>
      </w:pPr>
      <w:r w:rsidRPr="00FD0155">
        <w:rPr>
          <w:rFonts w:asciiTheme="majorHAnsi" w:hAnsiTheme="majorHAnsi"/>
        </w:rPr>
        <w:t>Josef, Maria und Jesus müssen fliehen</w:t>
      </w:r>
    </w:p>
    <w:p w:rsidR="00FD0155" w:rsidRPr="00FD0155" w:rsidRDefault="00FD0155" w:rsidP="00FD0155">
      <w:pPr>
        <w:pStyle w:val="Listenabsatz"/>
        <w:numPr>
          <w:ilvl w:val="0"/>
          <w:numId w:val="3"/>
        </w:numPr>
        <w:tabs>
          <w:tab w:val="left" w:pos="1134"/>
        </w:tabs>
        <w:spacing w:after="0"/>
        <w:ind w:left="1560"/>
        <w:rPr>
          <w:rFonts w:asciiTheme="majorHAnsi" w:hAnsiTheme="majorHAnsi"/>
        </w:rPr>
      </w:pPr>
      <w:r w:rsidRPr="00FD0155">
        <w:rPr>
          <w:rFonts w:asciiTheme="majorHAnsi" w:hAnsiTheme="majorHAnsi"/>
        </w:rPr>
        <w:t>Maria und Elisabeth</w:t>
      </w:r>
    </w:p>
    <w:p w:rsidR="00FD0155" w:rsidRPr="00FD0155" w:rsidRDefault="00FD0155" w:rsidP="00FD0155">
      <w:pPr>
        <w:pStyle w:val="Listenabsatz"/>
        <w:numPr>
          <w:ilvl w:val="0"/>
          <w:numId w:val="3"/>
        </w:numPr>
        <w:tabs>
          <w:tab w:val="left" w:pos="1134"/>
        </w:tabs>
        <w:spacing w:after="0"/>
        <w:ind w:left="1560"/>
        <w:rPr>
          <w:rFonts w:asciiTheme="majorHAnsi" w:hAnsiTheme="majorHAnsi"/>
        </w:rPr>
      </w:pPr>
      <w:r w:rsidRPr="00FD0155">
        <w:rPr>
          <w:rFonts w:asciiTheme="majorHAnsi" w:hAnsiTheme="majorHAnsi"/>
        </w:rPr>
        <w:t>Die Weisen aus dem Morgenland</w:t>
      </w:r>
      <w:bookmarkStart w:id="0" w:name="_GoBack"/>
      <w:bookmarkEnd w:id="0"/>
    </w:p>
    <w:p w:rsidR="00FD0155" w:rsidRPr="00FD0155" w:rsidRDefault="00FD0155" w:rsidP="00FD0155">
      <w:pPr>
        <w:pStyle w:val="Listenabsatz"/>
        <w:numPr>
          <w:ilvl w:val="0"/>
          <w:numId w:val="3"/>
        </w:numPr>
        <w:tabs>
          <w:tab w:val="left" w:pos="1134"/>
        </w:tabs>
        <w:spacing w:after="0"/>
        <w:ind w:left="1560"/>
        <w:rPr>
          <w:rFonts w:asciiTheme="majorHAnsi" w:hAnsiTheme="majorHAnsi"/>
        </w:rPr>
      </w:pPr>
      <w:r w:rsidRPr="00FD0155">
        <w:rPr>
          <w:rFonts w:asciiTheme="majorHAnsi" w:hAnsiTheme="majorHAnsi"/>
        </w:rPr>
        <w:t>Das Eselchen und der kleine Engel</w:t>
      </w:r>
    </w:p>
    <w:p w:rsidR="00FD0155" w:rsidRPr="00FD0155" w:rsidRDefault="00FD0155" w:rsidP="00FD0155">
      <w:pPr>
        <w:pStyle w:val="Listenabsatz"/>
        <w:numPr>
          <w:ilvl w:val="0"/>
          <w:numId w:val="3"/>
        </w:numPr>
        <w:tabs>
          <w:tab w:val="left" w:pos="1134"/>
        </w:tabs>
        <w:spacing w:after="0"/>
        <w:ind w:left="1560"/>
        <w:rPr>
          <w:rFonts w:asciiTheme="majorHAnsi" w:hAnsiTheme="majorHAnsi"/>
        </w:rPr>
      </w:pPr>
      <w:proofErr w:type="spellStart"/>
      <w:r w:rsidRPr="00FD0155">
        <w:rPr>
          <w:rFonts w:asciiTheme="majorHAnsi" w:hAnsiTheme="majorHAnsi"/>
        </w:rPr>
        <w:t>Babuschke</w:t>
      </w:r>
      <w:proofErr w:type="spellEnd"/>
      <w:r w:rsidRPr="00FD0155">
        <w:rPr>
          <w:rFonts w:asciiTheme="majorHAnsi" w:hAnsiTheme="majorHAnsi"/>
        </w:rPr>
        <w:t xml:space="preserve"> und die drei Könige</w:t>
      </w:r>
    </w:p>
    <w:p w:rsidR="00FD0155" w:rsidRPr="00FD0155" w:rsidRDefault="00FD0155" w:rsidP="00FD0155">
      <w:pPr>
        <w:pStyle w:val="Listenabsatz"/>
        <w:numPr>
          <w:ilvl w:val="0"/>
          <w:numId w:val="3"/>
        </w:numPr>
        <w:tabs>
          <w:tab w:val="left" w:pos="1134"/>
        </w:tabs>
        <w:spacing w:after="0"/>
        <w:ind w:left="1560"/>
        <w:rPr>
          <w:rFonts w:asciiTheme="majorHAnsi" w:hAnsiTheme="majorHAnsi"/>
        </w:rPr>
      </w:pPr>
      <w:r w:rsidRPr="00FD0155">
        <w:rPr>
          <w:rFonts w:asciiTheme="majorHAnsi" w:hAnsiTheme="majorHAnsi"/>
        </w:rPr>
        <w:t>Es stand ein Stern in Bethlehem</w:t>
      </w:r>
    </w:p>
    <w:p w:rsidR="00FD0155" w:rsidRPr="00FD0155" w:rsidRDefault="00FD0155" w:rsidP="00FD0155">
      <w:pPr>
        <w:pStyle w:val="Listenabsatz"/>
        <w:numPr>
          <w:ilvl w:val="0"/>
          <w:numId w:val="3"/>
        </w:numPr>
        <w:tabs>
          <w:tab w:val="left" w:pos="1134"/>
        </w:tabs>
        <w:spacing w:after="0"/>
        <w:ind w:left="1560"/>
        <w:rPr>
          <w:rFonts w:asciiTheme="majorHAnsi" w:hAnsiTheme="majorHAnsi"/>
        </w:rPr>
      </w:pPr>
      <w:r w:rsidRPr="00FD0155">
        <w:rPr>
          <w:rFonts w:asciiTheme="majorHAnsi" w:hAnsiTheme="majorHAnsi"/>
        </w:rPr>
        <w:t>Josef, der Zimmermann</w:t>
      </w:r>
    </w:p>
    <w:p w:rsidR="00FD0155" w:rsidRDefault="00FD0155" w:rsidP="002B1AFC">
      <w:pPr>
        <w:tabs>
          <w:tab w:val="left" w:pos="1134"/>
        </w:tabs>
        <w:spacing w:after="0"/>
        <w:ind w:left="1134" w:hanging="1134"/>
        <w:rPr>
          <w:rFonts w:asciiTheme="majorHAnsi" w:hAnsiTheme="majorHAnsi"/>
        </w:rPr>
      </w:pPr>
    </w:p>
    <w:p w:rsidR="006165FA" w:rsidRDefault="006165FA" w:rsidP="006165FA">
      <w:pPr>
        <w:tabs>
          <w:tab w:val="left" w:pos="1134"/>
        </w:tabs>
        <w:spacing w:after="0"/>
        <w:ind w:left="1134" w:hanging="1134"/>
        <w:rPr>
          <w:rFonts w:asciiTheme="majorHAnsi" w:hAnsiTheme="majorHAnsi"/>
        </w:rPr>
      </w:pPr>
      <w:r>
        <w:rPr>
          <w:rFonts w:asciiTheme="majorHAnsi" w:hAnsiTheme="majorHAnsi"/>
        </w:rPr>
        <w:tab/>
      </w:r>
    </w:p>
    <w:p w:rsidR="006165FA" w:rsidRPr="006165FA" w:rsidRDefault="006165FA" w:rsidP="002B1AFC">
      <w:pPr>
        <w:tabs>
          <w:tab w:val="left" w:pos="1134"/>
        </w:tabs>
        <w:spacing w:after="0"/>
        <w:ind w:left="1134" w:hanging="1134"/>
        <w:rPr>
          <w:rFonts w:asciiTheme="majorHAnsi" w:hAnsiTheme="majorHAnsi"/>
        </w:rPr>
      </w:pPr>
    </w:p>
    <w:sectPr w:rsidR="006165FA" w:rsidRPr="006165FA" w:rsidSect="002459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439CF"/>
    <w:multiLevelType w:val="hybridMultilevel"/>
    <w:tmpl w:val="C358885A"/>
    <w:lvl w:ilvl="0" w:tplc="AF9A20CE">
      <w:start w:val="1"/>
      <w:numFmt w:val="bullet"/>
      <w:lvlText w:val=""/>
      <w:lvlJc w:val="left"/>
      <w:pPr>
        <w:ind w:left="1500" w:hanging="360"/>
      </w:pPr>
      <w:rPr>
        <w:rFonts w:ascii="Symbol" w:eastAsiaTheme="minorHAnsi" w:hAnsi="Symbol" w:cstheme="minorBidi"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
    <w:nsid w:val="357E57DC"/>
    <w:multiLevelType w:val="hybridMultilevel"/>
    <w:tmpl w:val="BEF8E8EA"/>
    <w:lvl w:ilvl="0" w:tplc="0F1AC456">
      <w:numFmt w:val="bullet"/>
      <w:lvlText w:val=""/>
      <w:lvlJc w:val="left"/>
      <w:pPr>
        <w:ind w:left="1500" w:hanging="360"/>
      </w:pPr>
      <w:rPr>
        <w:rFonts w:ascii="Symbol" w:eastAsiaTheme="minorHAnsi" w:hAnsi="Symbol" w:cstheme="minorBidi"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2">
    <w:nsid w:val="47A42CE6"/>
    <w:multiLevelType w:val="hybridMultilevel"/>
    <w:tmpl w:val="442CAC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90"/>
  <w:proofState w:spelling="clean"/>
  <w:defaultTabStop w:val="708"/>
  <w:hyphenationZone w:val="425"/>
  <w:characterSpacingControl w:val="doNotCompress"/>
  <w:compat/>
  <w:rsids>
    <w:rsidRoot w:val="00E16698"/>
    <w:rsid w:val="002459F1"/>
    <w:rsid w:val="00263C9B"/>
    <w:rsid w:val="002B1AFC"/>
    <w:rsid w:val="002C774E"/>
    <w:rsid w:val="002E15BB"/>
    <w:rsid w:val="002E44A0"/>
    <w:rsid w:val="00370394"/>
    <w:rsid w:val="004851EE"/>
    <w:rsid w:val="0056602C"/>
    <w:rsid w:val="005B4D2D"/>
    <w:rsid w:val="00600132"/>
    <w:rsid w:val="006165FA"/>
    <w:rsid w:val="00624C62"/>
    <w:rsid w:val="0063394C"/>
    <w:rsid w:val="00742029"/>
    <w:rsid w:val="00762637"/>
    <w:rsid w:val="00CA2BC6"/>
    <w:rsid w:val="00DD6436"/>
    <w:rsid w:val="00E16698"/>
    <w:rsid w:val="00E67C06"/>
    <w:rsid w:val="00F20EAD"/>
    <w:rsid w:val="00FD01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9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166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16698"/>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2B1AFC"/>
    <w:pPr>
      <w:ind w:left="720"/>
      <w:contextualSpacing/>
    </w:pPr>
  </w:style>
  <w:style w:type="character" w:styleId="Hyperlink">
    <w:name w:val="Hyperlink"/>
    <w:basedOn w:val="Absatz-Standardschriftart"/>
    <w:uiPriority w:val="99"/>
    <w:unhideWhenUsed/>
    <w:rsid w:val="00624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166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16698"/>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2B1AFC"/>
    <w:pPr>
      <w:ind w:left="720"/>
      <w:contextualSpacing/>
    </w:pPr>
  </w:style>
</w:styles>
</file>

<file path=word/webSettings.xml><?xml version="1.0" encoding="utf-8"?>
<w:webSettings xmlns:r="http://schemas.openxmlformats.org/officeDocument/2006/relationships" xmlns:w="http://schemas.openxmlformats.org/wordprocessingml/2006/main">
  <w:divs>
    <w:div w:id="116149858">
      <w:bodyDiv w:val="1"/>
      <w:marLeft w:val="0"/>
      <w:marRight w:val="0"/>
      <w:marTop w:val="0"/>
      <w:marBottom w:val="0"/>
      <w:divBdr>
        <w:top w:val="none" w:sz="0" w:space="0" w:color="auto"/>
        <w:left w:val="none" w:sz="0" w:space="0" w:color="auto"/>
        <w:bottom w:val="none" w:sz="0" w:space="0" w:color="auto"/>
        <w:right w:val="none" w:sz="0" w:space="0" w:color="auto"/>
      </w:divBdr>
    </w:div>
    <w:div w:id="7801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igo-pfalz.de/wp-content/uploads/2020/09/04_Kirchenjahr.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Evangelische Kirche der Pfalz</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behrensa</cp:lastModifiedBy>
  <cp:revision>2</cp:revision>
  <dcterms:created xsi:type="dcterms:W3CDTF">2020-09-18T10:02:00Z</dcterms:created>
  <dcterms:modified xsi:type="dcterms:W3CDTF">2020-09-18T10:02:00Z</dcterms:modified>
</cp:coreProperties>
</file>